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1" w:rsidRDefault="00B26A41" w:rsidP="00B26A4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ПРОЕКТ</w:t>
      </w: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СЛАЩЕВСКОГО СЕЛЬСКОГО ПОСЕЛЕНИЯ</w:t>
      </w: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КУМЫЛЖЕНСКОГО МУНИЦИПАЛЬНОГО РАЙОНА</w:t>
      </w: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ВОЛГОГРАДСКОЙ ОБЛАСТИ</w:t>
      </w: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20"/>
      </w:tblGrid>
      <w:tr w:rsidR="00B26A41" w:rsidTr="00B26A41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26A41" w:rsidRDefault="00B26A41">
            <w:pPr>
              <w:spacing w:after="0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</w:tr>
    </w:tbl>
    <w:p w:rsidR="00B26A41" w:rsidRDefault="00B26A41" w:rsidP="00B26A41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:rsidR="00B26A41" w:rsidRDefault="00B26A41" w:rsidP="00B26A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№ </w:t>
      </w:r>
    </w:p>
    <w:p w:rsidR="00B26A41" w:rsidRDefault="00B26A41" w:rsidP="00B26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6A41" w:rsidRDefault="00B26A41" w:rsidP="00B26A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26A41" w:rsidRDefault="00B26A41" w:rsidP="00B26A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B26A41" w:rsidRDefault="00B26A41" w:rsidP="00B26A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6A41" w:rsidRDefault="00B26A41" w:rsidP="00B26A4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 Федерального 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B26A41" w:rsidRDefault="00B26A41" w:rsidP="00B26A4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26A41" w:rsidRDefault="00B26A41" w:rsidP="00B26A4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«Доклад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согласно Приложению 1.</w:t>
      </w:r>
    </w:p>
    <w:p w:rsidR="00B26A41" w:rsidRDefault="00B26A41" w:rsidP="00B26A4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«Доклад с результатами обобщения правоприменительной практики организации и проведения муниципального контроля в сфере благоустройства в </w:t>
      </w:r>
      <w:proofErr w:type="spellStart"/>
      <w:r>
        <w:rPr>
          <w:rFonts w:ascii="Times New Roman" w:hAnsi="Times New Roman"/>
          <w:sz w:val="28"/>
          <w:szCs w:val="28"/>
        </w:rPr>
        <w:t>Слащевском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согласно Приложению 2.</w:t>
      </w:r>
    </w:p>
    <w:p w:rsidR="00B26A41" w:rsidRDefault="00B26A41" w:rsidP="00B26A4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«Доклад с результатами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sz w:val="28"/>
          <w:szCs w:val="28"/>
        </w:rPr>
        <w:t>Слащевском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согласно Приложению 3.</w:t>
      </w:r>
    </w:p>
    <w:p w:rsidR="00B26A41" w:rsidRDefault="00B26A41" w:rsidP="00B26A4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распоряжения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Слащевскго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 сети Интернет.</w:t>
      </w:r>
    </w:p>
    <w:p w:rsidR="00B26A41" w:rsidRDefault="00B26A41" w:rsidP="00B26A41">
      <w:pPr>
        <w:pStyle w:val="ConsPlusNormal0"/>
        <w:widowControl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6A41" w:rsidRDefault="00B26A41" w:rsidP="00B26A41">
      <w:pPr>
        <w:pStyle w:val="ConsPlusNormal0"/>
        <w:widowControl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Н.М. Бочаров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26A41" w:rsidRDefault="00B26A41" w:rsidP="00B26A41">
      <w:pPr>
        <w:spacing w:after="0"/>
        <w:rPr>
          <w:rFonts w:ascii="Times New Roman" w:hAnsi="Times New Roman"/>
          <w:sz w:val="28"/>
          <w:szCs w:val="28"/>
        </w:rPr>
      </w:pP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Слащевского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от     № </w:t>
      </w: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A41" w:rsidRDefault="00B26A41" w:rsidP="00B26A41">
      <w:pPr>
        <w:spacing w:after="0" w:line="288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B26A41" w:rsidRDefault="00B26A41" w:rsidP="00B26A41">
      <w:pPr>
        <w:spacing w:after="0" w:line="288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B26A41" w:rsidRDefault="00B26A41" w:rsidP="00B26A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Волгоградской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муниципальный жилищный контроль, сельское поселение) за 2023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Волгоградской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Волгоградской области.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2023 год не утверждался, так как проведение плановых мероприятий не предусмотрено Положением о виде контроля.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2023 году не проводились в связи с отсутствием оснований.</w:t>
      </w:r>
    </w:p>
    <w:p w:rsidR="00B26A41" w:rsidRDefault="00B26A41" w:rsidP="00B26A41">
      <w:pPr>
        <w:spacing w:after="0"/>
        <w:rPr>
          <w:rFonts w:ascii="Times New Roman" w:hAnsi="Times New Roman"/>
        </w:rPr>
      </w:pPr>
    </w:p>
    <w:p w:rsidR="00B26A41" w:rsidRDefault="00B26A41" w:rsidP="00B26A41">
      <w:pPr>
        <w:spacing w:after="0"/>
        <w:rPr>
          <w:rFonts w:ascii="Times New Roman" w:hAnsi="Times New Roman"/>
        </w:rPr>
      </w:pPr>
    </w:p>
    <w:p w:rsidR="00B26A41" w:rsidRDefault="00B26A41" w:rsidP="00B26A41">
      <w:pPr>
        <w:spacing w:after="0"/>
        <w:rPr>
          <w:rFonts w:ascii="Times New Roman" w:hAnsi="Times New Roman"/>
        </w:rPr>
      </w:pPr>
    </w:p>
    <w:p w:rsidR="00B26A41" w:rsidRDefault="00B26A41" w:rsidP="00B26A41">
      <w:pPr>
        <w:spacing w:after="0"/>
        <w:jc w:val="center"/>
        <w:rPr>
          <w:rFonts w:ascii="Times New Roman" w:hAnsi="Times New Roman"/>
        </w:rPr>
      </w:pPr>
    </w:p>
    <w:p w:rsidR="00B26A41" w:rsidRDefault="00B26A41" w:rsidP="00B26A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Приложение 2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Слащевского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от     № </w:t>
      </w:r>
    </w:p>
    <w:p w:rsidR="00B26A41" w:rsidRDefault="00B26A41" w:rsidP="00B26A41">
      <w:pPr>
        <w:spacing w:after="0" w:line="240" w:lineRule="auto"/>
        <w:ind w:hanging="10"/>
        <w:jc w:val="center"/>
        <w:rPr>
          <w:sz w:val="28"/>
          <w:szCs w:val="28"/>
        </w:rPr>
      </w:pPr>
    </w:p>
    <w:p w:rsidR="00B26A41" w:rsidRDefault="00B26A41" w:rsidP="00B26A41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в сфере благоустройства в </w:t>
      </w:r>
      <w:proofErr w:type="spellStart"/>
      <w:r>
        <w:rPr>
          <w:rFonts w:ascii="Times New Roman" w:hAnsi="Times New Roman"/>
          <w:b/>
          <w:sz w:val="28"/>
          <w:szCs w:val="28"/>
        </w:rPr>
        <w:t>Слащевском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B26A41" w:rsidRDefault="00B26A41" w:rsidP="00B26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благоустройства, является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05.07.2023 г. № 12/1-С </w:t>
      </w:r>
      <w:r>
        <w:rPr>
          <w:rFonts w:ascii="Times New Roman" w:hAnsi="Times New Roman"/>
          <w:bCs/>
          <w:sz w:val="28"/>
          <w:szCs w:val="28"/>
        </w:rPr>
        <w:t xml:space="preserve">«Об утверждении Положения о муниципальном контроле в сфере благоустройства в </w:t>
      </w:r>
      <w:proofErr w:type="spellStart"/>
      <w:r>
        <w:rPr>
          <w:rFonts w:ascii="Times New Roman" w:hAnsi="Times New Roman"/>
          <w:bCs/>
          <w:sz w:val="28"/>
          <w:szCs w:val="28"/>
        </w:rPr>
        <w:t>Слащевском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области».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на 2023 не утверждался.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2023 году: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прилегающих территорий к ЛПХ;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опилочного материала после проведения работ по уходу за объектами озеленения;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Внеплановые проверки проводятся в следующих случаях: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2023 году не проводились в связи с отсутствием оснований.</w:t>
      </w:r>
    </w:p>
    <w:p w:rsidR="00B26A41" w:rsidRDefault="00B26A41" w:rsidP="00B26A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26A41" w:rsidRDefault="00B26A41" w:rsidP="00B26A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Приложение 3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Слащевского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6A41" w:rsidRDefault="00B26A41" w:rsidP="00B26A4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от      №   </w:t>
      </w:r>
    </w:p>
    <w:p w:rsidR="00B26A41" w:rsidRDefault="00B26A41" w:rsidP="00B26A41">
      <w:pPr>
        <w:spacing w:after="0" w:line="288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26A41" w:rsidRDefault="00B26A41" w:rsidP="00B26A41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Слащевском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B26A41" w:rsidRDefault="00B26A41" w:rsidP="00B2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05.07.2023 г.  № 12/2-С "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области".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2023 не утверждался.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области. Обеспечено размещение на официальном сайте информации в отношении проведения муниципального контроля, в том числе обобщение практики.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B26A41" w:rsidRDefault="00B26A41" w:rsidP="00B2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2023 году не проводились в связи с отсутствием оснований.</w:t>
      </w:r>
    </w:p>
    <w:p w:rsidR="00B26A41" w:rsidRDefault="00B26A41" w:rsidP="00B26A41">
      <w:pPr>
        <w:spacing w:after="0" w:line="240" w:lineRule="auto"/>
        <w:ind w:firstLine="7"/>
        <w:rPr>
          <w:rFonts w:ascii="Times New Roman" w:hAnsi="Times New Roman"/>
          <w:sz w:val="28"/>
          <w:szCs w:val="28"/>
        </w:rPr>
      </w:pPr>
    </w:p>
    <w:p w:rsidR="00B26A41" w:rsidRDefault="00B26A41" w:rsidP="00B26A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B26A41" w:rsidRDefault="00B26A41" w:rsidP="00B26A41">
      <w:pPr>
        <w:spacing w:after="0"/>
      </w:pP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26A41" w:rsidRDefault="00B26A41" w:rsidP="00B26A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26A41" w:rsidRDefault="00B26A41" w:rsidP="00B26A41"/>
    <w:p w:rsidR="00237BDC" w:rsidRDefault="00237BDC"/>
    <w:sectPr w:rsidR="00237BD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26A41"/>
    <w:rsid w:val="00237BDC"/>
    <w:rsid w:val="00300A97"/>
    <w:rsid w:val="00B26A41"/>
    <w:rsid w:val="00BC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26A4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26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2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1579</Words>
  <Characters>9002</Characters>
  <Application>Microsoft Office Word</Application>
  <DocSecurity>0</DocSecurity>
  <Lines>75</Lines>
  <Paragraphs>21</Paragraphs>
  <ScaleCrop>false</ScaleCrop>
  <Company>DEXP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2024-01-12T11:45:00Z</dcterms:created>
  <dcterms:modified xsi:type="dcterms:W3CDTF">2024-01-12T11:54:00Z</dcterms:modified>
</cp:coreProperties>
</file>