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07" w:rsidRDefault="004C7307" w:rsidP="004C7307">
      <w:pPr>
        <w:spacing w:after="0" w:line="240" w:lineRule="auto"/>
        <w:ind w:firstLine="709"/>
        <w:jc w:val="right"/>
        <w:rPr>
          <w:rFonts w:ascii="Times New Roman" w:hAnsi="Times New Roman"/>
          <w:b/>
          <w:sz w:val="28"/>
          <w:szCs w:val="28"/>
          <w:u w:val="single"/>
        </w:rPr>
      </w:pPr>
      <w:r>
        <w:rPr>
          <w:rFonts w:ascii="Times New Roman" w:hAnsi="Times New Roman"/>
          <w:b/>
          <w:sz w:val="28"/>
          <w:szCs w:val="28"/>
          <w:u w:val="single"/>
        </w:rPr>
        <w:t>ПРОЕКТ</w:t>
      </w:r>
    </w:p>
    <w:p w:rsidR="004C7307" w:rsidRDefault="004C7307" w:rsidP="004C7307">
      <w:pPr>
        <w:spacing w:after="0" w:line="240" w:lineRule="auto"/>
        <w:ind w:firstLine="709"/>
        <w:jc w:val="center"/>
        <w:rPr>
          <w:rFonts w:ascii="Times New Roman" w:hAnsi="Times New Roman"/>
          <w:b/>
          <w:sz w:val="28"/>
          <w:szCs w:val="28"/>
        </w:rPr>
      </w:pPr>
      <w:r>
        <w:rPr>
          <w:rFonts w:ascii="Times New Roman" w:hAnsi="Times New Roman"/>
          <w:b/>
          <w:sz w:val="28"/>
          <w:szCs w:val="28"/>
        </w:rPr>
        <w:t>АДМИНИСТРАЦИЯ</w:t>
      </w:r>
    </w:p>
    <w:p w:rsidR="004C7307" w:rsidRDefault="004C7307" w:rsidP="004C7307">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СЛАЩЕВСКОГО СЕЛЬСКОГО ПОСЕЛЕНИЯ</w:t>
      </w:r>
    </w:p>
    <w:p w:rsidR="004C7307" w:rsidRDefault="004C7307" w:rsidP="004C7307">
      <w:pPr>
        <w:spacing w:after="0" w:line="240" w:lineRule="auto"/>
        <w:ind w:firstLine="709"/>
        <w:jc w:val="center"/>
        <w:rPr>
          <w:rFonts w:ascii="Times New Roman" w:hAnsi="Times New Roman"/>
          <w:b/>
          <w:sz w:val="28"/>
          <w:szCs w:val="28"/>
        </w:rPr>
      </w:pPr>
      <w:r>
        <w:rPr>
          <w:rFonts w:ascii="Times New Roman" w:hAnsi="Times New Roman"/>
          <w:b/>
          <w:sz w:val="28"/>
          <w:szCs w:val="28"/>
        </w:rPr>
        <w:t>КУМЫЛЖЕНСКОГО МУНИЦИПАЛЬНОГО РАЙОНА</w:t>
      </w:r>
    </w:p>
    <w:p w:rsidR="004C7307" w:rsidRDefault="004C7307" w:rsidP="004C7307">
      <w:pPr>
        <w:spacing w:after="0" w:line="240" w:lineRule="auto"/>
        <w:ind w:firstLine="709"/>
        <w:jc w:val="center"/>
        <w:rPr>
          <w:rFonts w:ascii="Times New Roman" w:hAnsi="Times New Roman"/>
          <w:b/>
          <w:sz w:val="28"/>
          <w:szCs w:val="28"/>
        </w:rPr>
      </w:pPr>
      <w:r>
        <w:rPr>
          <w:rFonts w:ascii="Times New Roman" w:hAnsi="Times New Roman"/>
          <w:b/>
          <w:sz w:val="28"/>
          <w:szCs w:val="28"/>
        </w:rPr>
        <w:t>ВОЛГОГРАДСКОЙ ОБЛАСТИ</w:t>
      </w:r>
    </w:p>
    <w:tbl>
      <w:tblPr>
        <w:tblW w:w="0" w:type="auto"/>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4A0"/>
      </w:tblPr>
      <w:tblGrid>
        <w:gridCol w:w="9463"/>
      </w:tblGrid>
      <w:tr w:rsidR="004C7307" w:rsidTr="004C7307">
        <w:trPr>
          <w:trHeight w:val="180"/>
        </w:trPr>
        <w:tc>
          <w:tcPr>
            <w:tcW w:w="9463" w:type="dxa"/>
            <w:tcBorders>
              <w:top w:val="nil"/>
              <w:left w:val="nil"/>
              <w:bottom w:val="thinThickMediumGap" w:sz="24" w:space="0" w:color="auto"/>
              <w:right w:val="nil"/>
            </w:tcBorders>
          </w:tcPr>
          <w:p w:rsidR="004C7307" w:rsidRDefault="004C7307">
            <w:pPr>
              <w:spacing w:after="0" w:line="240" w:lineRule="auto"/>
              <w:ind w:firstLine="709"/>
              <w:jc w:val="center"/>
              <w:rPr>
                <w:rFonts w:ascii="Times New Roman" w:eastAsia="Times New Roman" w:hAnsi="Times New Roman" w:cs="Times New Roman"/>
                <w:b/>
                <w:sz w:val="28"/>
                <w:szCs w:val="28"/>
              </w:rPr>
            </w:pPr>
          </w:p>
          <w:p w:rsidR="004C7307" w:rsidRDefault="004C7307">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ПОСТАНОВЛЕНИЕ</w:t>
            </w:r>
          </w:p>
          <w:p w:rsidR="004C7307" w:rsidRDefault="004C7307">
            <w:pPr>
              <w:spacing w:after="0" w:line="240" w:lineRule="auto"/>
              <w:ind w:firstLine="709"/>
              <w:rPr>
                <w:rFonts w:ascii="Times New Roman" w:eastAsia="Times New Roman" w:hAnsi="Times New Roman"/>
                <w:b/>
                <w:sz w:val="28"/>
                <w:szCs w:val="28"/>
              </w:rPr>
            </w:pPr>
          </w:p>
        </w:tc>
      </w:tr>
    </w:tbl>
    <w:p w:rsidR="004C7307" w:rsidRDefault="004C7307" w:rsidP="004C7307">
      <w:pPr>
        <w:tabs>
          <w:tab w:val="left" w:pos="945"/>
        </w:tabs>
        <w:spacing w:after="0" w:line="240" w:lineRule="auto"/>
        <w:ind w:firstLine="709"/>
        <w:rPr>
          <w:rFonts w:ascii="Times New Roman" w:eastAsia="Times New Roman" w:hAnsi="Times New Roman"/>
          <w:sz w:val="28"/>
          <w:szCs w:val="28"/>
        </w:rPr>
      </w:pPr>
    </w:p>
    <w:p w:rsidR="004C7307" w:rsidRDefault="004C7307" w:rsidP="004C7307">
      <w:pPr>
        <w:tabs>
          <w:tab w:val="left" w:pos="945"/>
        </w:tabs>
        <w:spacing w:after="0" w:line="240" w:lineRule="auto"/>
        <w:ind w:firstLine="709"/>
        <w:rPr>
          <w:rFonts w:ascii="Times New Roman" w:hAnsi="Times New Roman"/>
          <w:sz w:val="28"/>
          <w:szCs w:val="28"/>
        </w:rPr>
      </w:pPr>
      <w:r>
        <w:rPr>
          <w:rFonts w:ascii="Times New Roman" w:hAnsi="Times New Roman"/>
          <w:sz w:val="28"/>
          <w:szCs w:val="28"/>
        </w:rPr>
        <w:t>от «_____» _______ 202__ 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№______</w:t>
      </w:r>
    </w:p>
    <w:p w:rsidR="004C7307" w:rsidRDefault="004C7307" w:rsidP="004C7307">
      <w:pPr>
        <w:tabs>
          <w:tab w:val="left" w:pos="945"/>
        </w:tabs>
        <w:spacing w:after="0" w:line="240" w:lineRule="auto"/>
        <w:ind w:firstLine="709"/>
        <w:rPr>
          <w:rFonts w:ascii="Times New Roman" w:hAnsi="Times New Roman"/>
          <w:sz w:val="28"/>
          <w:szCs w:val="28"/>
        </w:rPr>
      </w:pPr>
    </w:p>
    <w:p w:rsidR="004C7307" w:rsidRDefault="004C7307" w:rsidP="004C7307">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 внесении изменений в </w:t>
      </w:r>
      <w:bookmarkStart w:id="0" w:name="Par34"/>
      <w:bookmarkEnd w:id="0"/>
      <w:r>
        <w:rPr>
          <w:rFonts w:ascii="Times New Roman" w:hAnsi="Times New Roman"/>
          <w:b/>
          <w:sz w:val="28"/>
          <w:szCs w:val="28"/>
        </w:rPr>
        <w:t xml:space="preserve">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утвержденный постановлением администрации </w:t>
      </w:r>
      <w:proofErr w:type="spellStart"/>
      <w:r>
        <w:rPr>
          <w:rFonts w:ascii="Times New Roman" w:hAnsi="Times New Roman"/>
          <w:b/>
          <w:sz w:val="28"/>
          <w:szCs w:val="28"/>
        </w:rPr>
        <w:t>Слащевского</w:t>
      </w:r>
      <w:proofErr w:type="spellEnd"/>
      <w:r>
        <w:rPr>
          <w:rFonts w:ascii="Times New Roman" w:hAnsi="Times New Roman"/>
          <w:b/>
          <w:sz w:val="28"/>
          <w:szCs w:val="28"/>
        </w:rPr>
        <w:t xml:space="preserve"> сельского поселения </w:t>
      </w:r>
      <w:proofErr w:type="spellStart"/>
      <w:r>
        <w:rPr>
          <w:rFonts w:ascii="Times New Roman" w:hAnsi="Times New Roman"/>
          <w:b/>
          <w:sz w:val="28"/>
          <w:szCs w:val="28"/>
        </w:rPr>
        <w:t>Кумылженского</w:t>
      </w:r>
      <w:proofErr w:type="spellEnd"/>
      <w:r>
        <w:rPr>
          <w:rFonts w:ascii="Times New Roman" w:hAnsi="Times New Roman"/>
          <w:b/>
          <w:sz w:val="28"/>
          <w:szCs w:val="28"/>
        </w:rPr>
        <w:t xml:space="preserve"> муниципального  района Волгоградской области от 20.12.2019 г. №  117</w:t>
      </w:r>
    </w:p>
    <w:p w:rsidR="004C7307" w:rsidRDefault="004C7307" w:rsidP="004C7307">
      <w:pPr>
        <w:tabs>
          <w:tab w:val="left" w:pos="945"/>
        </w:tabs>
        <w:spacing w:after="0" w:line="240" w:lineRule="auto"/>
        <w:ind w:firstLine="947"/>
        <w:rPr>
          <w:rFonts w:ascii="Times New Roman" w:hAnsi="Times New Roman"/>
          <w:sz w:val="28"/>
          <w:szCs w:val="28"/>
        </w:rPr>
      </w:pPr>
    </w:p>
    <w:p w:rsidR="004C7307" w:rsidRDefault="004C7307" w:rsidP="004C7307">
      <w:pPr>
        <w:tabs>
          <w:tab w:val="left" w:pos="945"/>
        </w:tabs>
        <w:spacing w:after="0" w:line="240" w:lineRule="auto"/>
        <w:ind w:firstLine="94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целях приведения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утвержденного постановлением администрации </w:t>
      </w:r>
      <w:proofErr w:type="spellStart"/>
      <w:r>
        <w:rPr>
          <w:rFonts w:ascii="Times New Roman" w:hAnsi="Times New Roman"/>
          <w:sz w:val="28"/>
          <w:szCs w:val="28"/>
        </w:rPr>
        <w:t>Слащевского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Кумылженского</w:t>
      </w:r>
      <w:proofErr w:type="spellEnd"/>
      <w:r>
        <w:rPr>
          <w:rFonts w:ascii="Times New Roman" w:hAnsi="Times New Roman"/>
          <w:sz w:val="28"/>
          <w:szCs w:val="28"/>
        </w:rPr>
        <w:t xml:space="preserve"> муниципального  района Волгоградской области от 20.12.2019 г. №  117, в соответствие с Законом Волгоградской области от 04.12.2020 № 98-ОД "О внесении изменений в статью 7 Закона Волгоградской области от 01 декабря 2005</w:t>
      </w:r>
      <w:proofErr w:type="gramEnd"/>
      <w:r>
        <w:rPr>
          <w:rFonts w:ascii="Times New Roman" w:hAnsi="Times New Roman"/>
          <w:sz w:val="28"/>
          <w:szCs w:val="28"/>
        </w:rPr>
        <w:t xml:space="preserve"> г.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администрация </w:t>
      </w:r>
      <w:proofErr w:type="spellStart"/>
      <w:r>
        <w:rPr>
          <w:rFonts w:ascii="Times New Roman" w:hAnsi="Times New Roman"/>
          <w:sz w:val="28"/>
          <w:szCs w:val="28"/>
        </w:rPr>
        <w:t>Слащевского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Кумылженского</w:t>
      </w:r>
      <w:proofErr w:type="spellEnd"/>
      <w:r>
        <w:rPr>
          <w:rFonts w:ascii="Times New Roman" w:hAnsi="Times New Roman"/>
          <w:sz w:val="28"/>
          <w:szCs w:val="28"/>
        </w:rPr>
        <w:t xml:space="preserve"> муниципального  района Волгоградской области</w:t>
      </w:r>
    </w:p>
    <w:p w:rsidR="004C7307" w:rsidRDefault="004C7307" w:rsidP="004C7307">
      <w:pPr>
        <w:tabs>
          <w:tab w:val="left" w:pos="945"/>
        </w:tabs>
        <w:spacing w:after="0"/>
        <w:jc w:val="both"/>
        <w:rPr>
          <w:rFonts w:ascii="Times New Roman" w:hAnsi="Times New Roman"/>
          <w:sz w:val="28"/>
          <w:szCs w:val="28"/>
        </w:rPr>
      </w:pPr>
    </w:p>
    <w:p w:rsidR="004C7307" w:rsidRDefault="004C7307" w:rsidP="004C7307">
      <w:pPr>
        <w:tabs>
          <w:tab w:val="left" w:pos="945"/>
        </w:tabs>
        <w:spacing w:after="0"/>
        <w:ind w:firstLine="284"/>
        <w:jc w:val="center"/>
        <w:rPr>
          <w:rFonts w:ascii="Times New Roman" w:hAnsi="Times New Roman"/>
          <w:b/>
          <w:sz w:val="28"/>
          <w:szCs w:val="28"/>
        </w:rPr>
      </w:pPr>
      <w:r>
        <w:rPr>
          <w:rFonts w:ascii="Times New Roman" w:hAnsi="Times New Roman"/>
          <w:b/>
          <w:sz w:val="28"/>
          <w:szCs w:val="28"/>
        </w:rPr>
        <w:t>ПОСТАНОВЛЯЕТ:</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в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утвержденный постановлением администрации </w:t>
      </w:r>
      <w:proofErr w:type="spellStart"/>
      <w:r>
        <w:rPr>
          <w:rFonts w:ascii="Times New Roman" w:hAnsi="Times New Roman"/>
          <w:sz w:val="28"/>
          <w:szCs w:val="28"/>
        </w:rPr>
        <w:t>Слащевского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Кумылженского</w:t>
      </w:r>
      <w:proofErr w:type="spellEnd"/>
      <w:r>
        <w:rPr>
          <w:rFonts w:ascii="Times New Roman" w:hAnsi="Times New Roman"/>
          <w:sz w:val="28"/>
          <w:szCs w:val="28"/>
        </w:rPr>
        <w:t xml:space="preserve"> муниципального  района Волгоградской области от 20.12.2019 г. №  117 (далее - Регламент) следующие изменения:</w:t>
      </w:r>
      <w:proofErr w:type="gramEnd"/>
    </w:p>
    <w:p w:rsidR="004C7307" w:rsidRDefault="004C7307" w:rsidP="004C7307">
      <w:pPr>
        <w:spacing w:after="0" w:line="240" w:lineRule="auto"/>
        <w:ind w:firstLine="709"/>
        <w:jc w:val="both"/>
        <w:rPr>
          <w:rFonts w:ascii="Times New Roman" w:hAnsi="Times New Roman"/>
          <w:b/>
          <w:sz w:val="28"/>
          <w:szCs w:val="28"/>
        </w:rPr>
      </w:pPr>
      <w:r>
        <w:rPr>
          <w:rFonts w:ascii="Times New Roman" w:hAnsi="Times New Roman"/>
          <w:b/>
          <w:sz w:val="28"/>
          <w:szCs w:val="28"/>
        </w:rPr>
        <w:t>1.1. Пункт 2.6.1. Регламента изложить в новой редакции:</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«2.6.1. Самостоятельно заявитель представляет следующие документы:</w:t>
      </w:r>
    </w:p>
    <w:p w:rsidR="004C7307" w:rsidRDefault="004C7307" w:rsidP="004C730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 заявление о принятии на учет в качестве нуждающегося в жилых помещениях, предоставляемых по договору социального найма, по форме, утвержденной органом исполнительной власти Волгоградской области, </w:t>
      </w:r>
      <w:r>
        <w:rPr>
          <w:rFonts w:ascii="Times New Roman" w:hAnsi="Times New Roman"/>
          <w:sz w:val="28"/>
          <w:szCs w:val="28"/>
        </w:rPr>
        <w:lastRenderedPageBreak/>
        <w:t xml:space="preserve">уполномоченным в сфере обеспечения жилыми помещениями отдельных категорий граждан, определяемым Губернатором Волгоградской области; </w:t>
      </w:r>
      <w:proofErr w:type="gramEnd"/>
    </w:p>
    <w:p w:rsidR="004C7307" w:rsidRDefault="004C7307" w:rsidP="004C730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3)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5) письменное согласие гражданина и членов его семьи на обработку персональных данных;</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который не зарегистрировано в Едином государственном реестре недвижимости;</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малоимущие граждане - заключение о признании гражданина и членов его семьи </w:t>
      </w:r>
      <w:proofErr w:type="gramStart"/>
      <w:r>
        <w:rPr>
          <w:rFonts w:ascii="Times New Roman" w:hAnsi="Times New Roman"/>
          <w:sz w:val="28"/>
          <w:szCs w:val="28"/>
        </w:rPr>
        <w:t>малоимущими</w:t>
      </w:r>
      <w:proofErr w:type="gramEnd"/>
      <w:r>
        <w:rPr>
          <w:rFonts w:ascii="Times New Roman" w:hAnsi="Times New Roman"/>
          <w:sz w:val="28"/>
          <w:szCs w:val="28"/>
        </w:rPr>
        <w:t>;</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rsidR="004C7307" w:rsidRDefault="004C7307" w:rsidP="004C730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roofErr w:type="gramEnd"/>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Pr>
          <w:rFonts w:ascii="Times New Roman" w:hAnsi="Times New Roman"/>
          <w:sz w:val="28"/>
          <w:szCs w:val="28"/>
        </w:rPr>
        <w:t>договора найма жилого помещения жилищного фонда социального использования</w:t>
      </w:r>
      <w:proofErr w:type="gramEnd"/>
      <w:r>
        <w:rPr>
          <w:rFonts w:ascii="Times New Roman" w:hAnsi="Times New Roman"/>
          <w:sz w:val="28"/>
          <w:szCs w:val="28"/>
        </w:rPr>
        <w:t>.».</w:t>
      </w:r>
    </w:p>
    <w:p w:rsidR="004C7307" w:rsidRDefault="004C7307" w:rsidP="004C7307">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1.2. Пункт 2.6.4. Регламента изложить в новой редакции:</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«2.6.4. Перечень документов (сведений), которые заявитель вправе представить по собственной инициативе:</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1.1)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подпунктах 2 и 2.1 пункта 1 настоящей статьи;</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которые не зарегистрировано в Едином государственном реестре недвижимости;</w:t>
      </w:r>
    </w:p>
    <w:p w:rsidR="004C7307" w:rsidRDefault="004C7307" w:rsidP="004C730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4)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5)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6)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7) копию технического паспорта жилого помещения, если указанное помещение не было поставлено на кадастровый учет;</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органа опеки и попечительства о назначении опекуна (попечителя) - в случае подписания заявления о принятии на учет опекуном (попечителем), действующим от имени недееспособного либо </w:t>
      </w:r>
      <w:r>
        <w:rPr>
          <w:rFonts w:ascii="Times New Roman" w:hAnsi="Times New Roman"/>
          <w:sz w:val="28"/>
          <w:szCs w:val="28"/>
        </w:rPr>
        <w:lastRenderedPageBreak/>
        <w:t>несовершеннолетнего гражданина, в отношении которого установлена опека (попечительство);</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9) сведения о трудовой деятельности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4C7307" w:rsidRDefault="004C7307" w:rsidP="004C730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случае если заявитель не представил указанные в настоящем подпункте документы (их копии или содержащиеся в них сведения) по собственной инициативе, администрация </w:t>
      </w:r>
      <w:proofErr w:type="spellStart"/>
      <w:r>
        <w:rPr>
          <w:rFonts w:ascii="Times New Roman" w:hAnsi="Times New Roman"/>
          <w:sz w:val="28"/>
          <w:szCs w:val="28"/>
        </w:rPr>
        <w:t>Слащевского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Кумылженского</w:t>
      </w:r>
      <w:proofErr w:type="spellEnd"/>
      <w:r>
        <w:rPr>
          <w:rFonts w:ascii="Times New Roman" w:hAnsi="Times New Roman"/>
          <w:sz w:val="28"/>
          <w:szCs w:val="28"/>
        </w:rPr>
        <w:t xml:space="preserve"> муниципального района Волгоградской области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(или) члены его семьи вправе по собственной инициативе представить копии судебных актов о признании лиц, проживающих совместно с заявителем по месту постоянного жительства, членами его семьи</w:t>
      </w:r>
      <w:proofErr w:type="gramStart"/>
      <w:r>
        <w:rPr>
          <w:rFonts w:ascii="Times New Roman" w:hAnsi="Times New Roman"/>
          <w:sz w:val="28"/>
          <w:szCs w:val="28"/>
        </w:rPr>
        <w:t>.».</w:t>
      </w:r>
      <w:proofErr w:type="gramEnd"/>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 момента подписания, подлежит обнародованию и размещению на официальном сайте </w:t>
      </w:r>
      <w:proofErr w:type="spellStart"/>
      <w:r>
        <w:rPr>
          <w:rFonts w:ascii="Times New Roman" w:hAnsi="Times New Roman"/>
          <w:sz w:val="28"/>
          <w:szCs w:val="28"/>
        </w:rPr>
        <w:t>Слащевского</w:t>
      </w:r>
      <w:proofErr w:type="spellEnd"/>
      <w:r>
        <w:rPr>
          <w:rFonts w:ascii="Times New Roman" w:hAnsi="Times New Roman"/>
          <w:sz w:val="28"/>
          <w:szCs w:val="28"/>
        </w:rPr>
        <w:t xml:space="preserve"> сельского поселения в сети интернет.</w:t>
      </w:r>
    </w:p>
    <w:p w:rsidR="004C7307" w:rsidRDefault="004C7307" w:rsidP="004C7307">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C7307" w:rsidRDefault="004C7307" w:rsidP="004C7307">
      <w:pPr>
        <w:spacing w:after="0" w:line="240" w:lineRule="auto"/>
        <w:ind w:firstLine="709"/>
        <w:jc w:val="both"/>
        <w:rPr>
          <w:rFonts w:ascii="Times New Roman" w:hAnsi="Times New Roman"/>
          <w:sz w:val="28"/>
          <w:szCs w:val="28"/>
        </w:rPr>
      </w:pPr>
    </w:p>
    <w:p w:rsidR="004C7307" w:rsidRDefault="004C7307" w:rsidP="004C7307">
      <w:pPr>
        <w:spacing w:after="0" w:line="240" w:lineRule="auto"/>
        <w:ind w:firstLine="709"/>
        <w:jc w:val="both"/>
        <w:rPr>
          <w:rFonts w:ascii="Times New Roman" w:hAnsi="Times New Roman"/>
          <w:sz w:val="28"/>
          <w:szCs w:val="28"/>
        </w:rPr>
      </w:pPr>
    </w:p>
    <w:p w:rsidR="004C7307" w:rsidRDefault="004C7307" w:rsidP="004C7307">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Слащевского</w:t>
      </w:r>
      <w:proofErr w:type="spellEnd"/>
      <w:r>
        <w:rPr>
          <w:rFonts w:ascii="Times New Roman" w:hAnsi="Times New Roman"/>
          <w:sz w:val="28"/>
          <w:szCs w:val="28"/>
        </w:rPr>
        <w:t xml:space="preserve"> сельского поселения                        Н.М.Бочаров</w:t>
      </w:r>
    </w:p>
    <w:p w:rsidR="004C7307" w:rsidRDefault="004C7307" w:rsidP="004C7307">
      <w:pPr>
        <w:spacing w:after="0" w:line="240" w:lineRule="auto"/>
        <w:ind w:firstLine="709"/>
        <w:jc w:val="both"/>
        <w:rPr>
          <w:rFonts w:ascii="Times New Roman" w:hAnsi="Times New Roman"/>
          <w:sz w:val="28"/>
          <w:szCs w:val="28"/>
        </w:rPr>
      </w:pPr>
    </w:p>
    <w:p w:rsidR="004C7307" w:rsidRDefault="004C7307" w:rsidP="004C7307"/>
    <w:p w:rsidR="004C7307" w:rsidRDefault="004C7307" w:rsidP="004C7307"/>
    <w:p w:rsidR="004C7307" w:rsidRDefault="004C7307" w:rsidP="004C7307"/>
    <w:p w:rsidR="00743392" w:rsidRDefault="00743392"/>
    <w:sectPr w:rsidR="00743392" w:rsidSect="00743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6">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307"/>
    <w:rsid w:val="004C7307"/>
    <w:rsid w:val="00743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07"/>
    <w:pPr>
      <w:suppressAutoHyphens/>
    </w:pPr>
    <w:rPr>
      <w:rFonts w:ascii="Calibri" w:eastAsia="SimSun" w:hAnsi="Calibri" w:cs="font27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60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7611</Characters>
  <Application>Microsoft Office Word</Application>
  <DocSecurity>0</DocSecurity>
  <Lines>63</Lines>
  <Paragraphs>17</Paragraphs>
  <ScaleCrop>false</ScaleCrop>
  <Company>DEXP</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2021-02-19T12:51:00Z</dcterms:created>
  <dcterms:modified xsi:type="dcterms:W3CDTF">2021-02-19T12:51:00Z</dcterms:modified>
</cp:coreProperties>
</file>