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95" w:rsidRDefault="00BB6695" w:rsidP="00BB669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</w:t>
      </w:r>
    </w:p>
    <w:p w:rsidR="00BB6695" w:rsidRDefault="00BB6695" w:rsidP="00BB669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СЛАЩЕВСКОГО СЕЛЬСКОГО ПОСЕЛЕНИЯ</w:t>
      </w:r>
    </w:p>
    <w:p w:rsidR="00BB6695" w:rsidRDefault="00BB6695" w:rsidP="00BB669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КУМЫЛЖЕНСКОГО МУНИЦИПАЛЬНОГО РАЙОНА</w:t>
      </w:r>
    </w:p>
    <w:p w:rsidR="00BB6695" w:rsidRDefault="00BB6695" w:rsidP="00BB669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BB6695" w:rsidTr="00BB6695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B6695" w:rsidRDefault="00BB669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eastAsia="en-US"/>
              </w:rPr>
            </w:pPr>
          </w:p>
          <w:p w:rsidR="00BB6695" w:rsidRDefault="00BB669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lang w:eastAsia="en-US"/>
              </w:rPr>
              <w:t>ПОСТАНОВЛЕНИЕ</w:t>
            </w:r>
          </w:p>
        </w:tc>
      </w:tr>
    </w:tbl>
    <w:p w:rsidR="00BB6695" w:rsidRDefault="00BB6695" w:rsidP="00BB6695">
      <w:pPr>
        <w:shd w:val="clear" w:color="auto" w:fill="FFFFFF"/>
        <w:spacing w:after="0" w:line="2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6695" w:rsidRDefault="00DB0130" w:rsidP="00BB6695">
      <w:pPr>
        <w:shd w:val="clear" w:color="auto" w:fill="FFFFFF"/>
        <w:spacing w:after="0" w:line="25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16.09.2022 г.</w:t>
      </w:r>
      <w:r w:rsidR="00BB6695">
        <w:rPr>
          <w:rFonts w:ascii="Times New Roman" w:hAnsi="Times New Roman" w:cs="Times New Roman"/>
          <w:sz w:val="28"/>
          <w:szCs w:val="28"/>
        </w:rPr>
        <w:t xml:space="preserve"> № 93_____</w:t>
      </w:r>
    </w:p>
    <w:p w:rsidR="00BB6695" w:rsidRDefault="00BB6695" w:rsidP="00BB6695">
      <w:pPr>
        <w:shd w:val="clear" w:color="auto" w:fill="FFFFFF"/>
        <w:tabs>
          <w:tab w:val="left" w:pos="947"/>
        </w:tabs>
        <w:spacing w:after="0" w:line="277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66E76" w:rsidRPr="00D66E76" w:rsidTr="00D66E76">
        <w:tc>
          <w:tcPr>
            <w:tcW w:w="4928" w:type="dxa"/>
          </w:tcPr>
          <w:p w:rsidR="00D66E76" w:rsidRPr="00D66E76" w:rsidRDefault="00D66E76" w:rsidP="00D66E7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6E7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D66E7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«Предоставление жилого помещения по договору социального найма</w:t>
            </w:r>
            <w:r w:rsidRPr="00D66E7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r w:rsidRPr="00D66E76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на</w:t>
            </w:r>
            <w:r w:rsidRPr="00D66E7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территории</w:t>
            </w:r>
            <w:r w:rsidRPr="00D66E7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D66E7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Сла</w:t>
            </w:r>
            <w:bookmarkStart w:id="0" w:name="_GoBack"/>
            <w:bookmarkEnd w:id="0"/>
            <w:r w:rsidRPr="00D66E7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щевского сельского поселения </w:t>
            </w:r>
            <w:proofErr w:type="spellStart"/>
            <w:r w:rsidRPr="00D66E7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Кумылженского</w:t>
            </w:r>
            <w:proofErr w:type="spellEnd"/>
            <w:r w:rsidRPr="00D66E7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муниципального района Волгоградской области»</w:t>
            </w:r>
          </w:p>
        </w:tc>
      </w:tr>
    </w:tbl>
    <w:p w:rsidR="00BB6695" w:rsidRDefault="00BB6695" w:rsidP="00D66E7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6695" w:rsidRPr="00D66E76" w:rsidRDefault="00BB6695" w:rsidP="00BB669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 w:rsidR="00D66E76" w:rsidRPr="00D66E76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Слащевского сельского поселения </w:t>
      </w:r>
      <w:proofErr w:type="spellStart"/>
      <w:r w:rsidR="00D66E76" w:rsidRPr="00D66E76">
        <w:rPr>
          <w:rFonts w:ascii="Times New Roman" w:hAnsi="Times New Roman" w:cs="Times New Roman"/>
          <w:b w:val="0"/>
          <w:sz w:val="28"/>
          <w:szCs w:val="28"/>
        </w:rPr>
        <w:t>Кумылженского</w:t>
      </w:r>
      <w:proofErr w:type="spellEnd"/>
      <w:r w:rsidR="00D66E76" w:rsidRPr="00D66E7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Волгоградской области</w:t>
      </w:r>
    </w:p>
    <w:p w:rsidR="00BB6695" w:rsidRDefault="00BB6695" w:rsidP="00BB6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695" w:rsidRDefault="00D66E76" w:rsidP="00BB6695">
      <w:pPr>
        <w:pStyle w:val="ConsPlusNormal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="00BB669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6695" w:rsidRDefault="00BB6695" w:rsidP="00BB6695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E76" w:rsidRPr="00D66E76" w:rsidRDefault="00BB6695" w:rsidP="00D66E76">
      <w:pPr>
        <w:pStyle w:val="afa"/>
        <w:numPr>
          <w:ilvl w:val="0"/>
          <w:numId w:val="6"/>
        </w:numPr>
        <w:snapToGrid w:val="0"/>
        <w:spacing w:after="0"/>
        <w:ind w:left="0" w:firstLine="708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D66E76"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по предоставлению  муниципальной услуги </w:t>
      </w:r>
      <w:r w:rsidRPr="00D66E76">
        <w:rPr>
          <w:rFonts w:ascii="Times New Roman" w:hAnsi="Times New Roman"/>
          <w:color w:val="000000"/>
          <w:sz w:val="28"/>
          <w:szCs w:val="28"/>
        </w:rPr>
        <w:t>«Предоставление жилого помещения по до</w:t>
      </w:r>
      <w:r w:rsidR="00D66E76" w:rsidRPr="00D66E76">
        <w:rPr>
          <w:rFonts w:ascii="Times New Roman" w:hAnsi="Times New Roman"/>
          <w:color w:val="000000"/>
          <w:sz w:val="28"/>
          <w:szCs w:val="28"/>
        </w:rPr>
        <w:t>говору социального найма</w:t>
      </w:r>
      <w:r w:rsidRPr="00D66E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6E76">
        <w:rPr>
          <w:rFonts w:ascii="Times New Roman" w:hAnsi="Times New Roman"/>
          <w:iCs/>
          <w:color w:val="000000"/>
          <w:sz w:val="28"/>
          <w:szCs w:val="28"/>
        </w:rPr>
        <w:t>на</w:t>
      </w:r>
      <w:r w:rsidRPr="00D66E76">
        <w:rPr>
          <w:rFonts w:ascii="Times New Roman" w:hAnsi="Times New Roman"/>
          <w:bCs/>
          <w:color w:val="000000"/>
          <w:sz w:val="28"/>
          <w:szCs w:val="28"/>
        </w:rPr>
        <w:t xml:space="preserve"> территории Слащевского сельского поселения </w:t>
      </w:r>
      <w:proofErr w:type="spellStart"/>
      <w:r w:rsidRPr="00D66E76">
        <w:rPr>
          <w:rFonts w:ascii="Times New Roman" w:hAnsi="Times New Roman"/>
          <w:bCs/>
          <w:color w:val="000000"/>
          <w:sz w:val="28"/>
          <w:szCs w:val="28"/>
        </w:rPr>
        <w:t>Кумылженского</w:t>
      </w:r>
      <w:proofErr w:type="spellEnd"/>
      <w:r w:rsidRPr="00D66E76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Волгоградской области</w:t>
      </w:r>
      <w:r w:rsidR="00D66E76" w:rsidRPr="00D66E76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D66E76">
        <w:rPr>
          <w:rFonts w:ascii="Times New Roman" w:hAnsi="Times New Roman"/>
          <w:bCs/>
          <w:color w:val="000000"/>
          <w:sz w:val="28"/>
          <w:szCs w:val="28"/>
        </w:rPr>
        <w:t xml:space="preserve"> согласно приложению</w:t>
      </w:r>
      <w:r w:rsidR="00D66E76" w:rsidRPr="00D66E7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66E76" w:rsidRPr="00D66E76" w:rsidRDefault="00D66E76" w:rsidP="00D66E76">
      <w:pPr>
        <w:pStyle w:val="afa"/>
        <w:numPr>
          <w:ilvl w:val="0"/>
          <w:numId w:val="6"/>
        </w:numPr>
        <w:snapToGrid w:val="0"/>
        <w:spacing w:after="0"/>
        <w:ind w:left="0" w:firstLine="708"/>
        <w:jc w:val="both"/>
        <w:rPr>
          <w:rFonts w:ascii="Times New Roman" w:eastAsiaTheme="minorEastAsia" w:hAnsi="Times New Roman"/>
          <w:bCs/>
          <w:color w:val="000000"/>
          <w:sz w:val="28"/>
          <w:szCs w:val="28"/>
        </w:rPr>
      </w:pPr>
      <w:r w:rsidRPr="00D66E76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постановление</w:t>
      </w:r>
      <w:r w:rsidRPr="00D66E76">
        <w:rPr>
          <w:rFonts w:ascii="Times New Roman" w:eastAsia="Times New Roman" w:hAnsi="Times New Roman"/>
          <w:sz w:val="28"/>
          <w:szCs w:val="28"/>
        </w:rPr>
        <w:t xml:space="preserve"> вступает в силу со дня его обнародования, подлежит размещению на официальном сайте Слащевского сельского поселения </w:t>
      </w:r>
      <w:proofErr w:type="spellStart"/>
      <w:r w:rsidRPr="00D66E76">
        <w:rPr>
          <w:rFonts w:ascii="Times New Roman" w:eastAsia="Times New Roman" w:hAnsi="Times New Roman"/>
          <w:sz w:val="28"/>
          <w:szCs w:val="28"/>
        </w:rPr>
        <w:t>Кумылженского</w:t>
      </w:r>
      <w:proofErr w:type="spellEnd"/>
      <w:r w:rsidRPr="00D66E76">
        <w:rPr>
          <w:rFonts w:ascii="Times New Roman" w:eastAsia="Times New Roman" w:hAnsi="Times New Roman"/>
          <w:sz w:val="28"/>
          <w:szCs w:val="28"/>
        </w:rPr>
        <w:t xml:space="preserve"> муниципального района Волгоградской области в сети «Интернет».</w:t>
      </w:r>
    </w:p>
    <w:p w:rsidR="00D66E76" w:rsidRPr="00D66E76" w:rsidRDefault="00D66E76" w:rsidP="00D66E76">
      <w:pPr>
        <w:pStyle w:val="afa"/>
        <w:numPr>
          <w:ilvl w:val="0"/>
          <w:numId w:val="6"/>
        </w:numPr>
        <w:snapToGrid w:val="0"/>
        <w:spacing w:after="0"/>
        <w:ind w:left="0" w:firstLine="708"/>
        <w:jc w:val="both"/>
        <w:rPr>
          <w:rFonts w:ascii="Times New Roman" w:eastAsiaTheme="minorEastAsia" w:hAnsi="Times New Roman"/>
          <w:bCs/>
          <w:color w:val="000000"/>
          <w:sz w:val="28"/>
          <w:szCs w:val="28"/>
        </w:rPr>
      </w:pPr>
      <w:proofErr w:type="gramStart"/>
      <w:r w:rsidRPr="00D66E76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D66E76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BB6695" w:rsidRDefault="00BB6695" w:rsidP="00BB6695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695" w:rsidRDefault="00BB6695" w:rsidP="00BB669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B6695" w:rsidRDefault="00BB6695" w:rsidP="00BB669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Слащевского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6E7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Н.М.</w:t>
      </w:r>
      <w:r w:rsidR="00D66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Бочаров</w:t>
      </w:r>
    </w:p>
    <w:p w:rsidR="00BB6695" w:rsidRDefault="00BB6695" w:rsidP="00BB669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B6695" w:rsidRDefault="00BB6695" w:rsidP="00BB6695">
      <w:pPr>
        <w:pStyle w:val="ConsPlusNormal0"/>
        <w:jc w:val="both"/>
        <w:rPr>
          <w:rFonts w:ascii="Times New Roman" w:hAnsi="Times New Roman" w:cs="Times New Roman"/>
        </w:rPr>
      </w:pPr>
    </w:p>
    <w:p w:rsidR="00BB6695" w:rsidRDefault="00BB6695" w:rsidP="00BB6695">
      <w:pPr>
        <w:pStyle w:val="ConsPlusNormal0"/>
        <w:jc w:val="both"/>
        <w:rPr>
          <w:rFonts w:ascii="Times New Roman" w:hAnsi="Times New Roman" w:cs="Times New Roman"/>
        </w:rPr>
      </w:pPr>
    </w:p>
    <w:p w:rsidR="00BB6695" w:rsidRDefault="00BB6695" w:rsidP="00BB6695">
      <w:pPr>
        <w:pStyle w:val="ConsPlusNormal0"/>
        <w:jc w:val="both"/>
        <w:rPr>
          <w:rFonts w:ascii="Times New Roman" w:hAnsi="Times New Roman" w:cs="Times New Roman"/>
        </w:rPr>
      </w:pPr>
    </w:p>
    <w:p w:rsidR="00BB6695" w:rsidRDefault="00BB6695" w:rsidP="00BB6695">
      <w:pPr>
        <w:pStyle w:val="ConsPlusNormal0"/>
        <w:jc w:val="both"/>
        <w:rPr>
          <w:rFonts w:ascii="Times New Roman" w:hAnsi="Times New Roman" w:cs="Times New Roman"/>
        </w:rPr>
      </w:pPr>
    </w:p>
    <w:p w:rsidR="00BB6695" w:rsidRDefault="00BB6695" w:rsidP="00BB6695">
      <w:pPr>
        <w:pStyle w:val="ConsPlusNormal0"/>
        <w:jc w:val="both"/>
        <w:rPr>
          <w:rFonts w:ascii="Times New Roman" w:hAnsi="Times New Roman" w:cs="Times New Roman"/>
        </w:rPr>
      </w:pPr>
    </w:p>
    <w:p w:rsidR="00DB0130" w:rsidRDefault="00D66E76" w:rsidP="00D66E76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DB0130" w:rsidRDefault="00DB0130" w:rsidP="00D66E76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Слащевского </w:t>
      </w:r>
    </w:p>
    <w:p w:rsidR="00DB0130" w:rsidRDefault="00DB0130" w:rsidP="00D66E76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</w:p>
    <w:p w:rsidR="00BB6695" w:rsidRDefault="00D66E76" w:rsidP="00D66E76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16.09.2022 г. № 93</w:t>
      </w:r>
    </w:p>
    <w:p w:rsidR="00BB6695" w:rsidRDefault="00BB6695" w:rsidP="00BB6695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Административный регламент предоставления муниципальной услуги «Предоставление жилого помещения по договору социального найма</w:t>
      </w:r>
      <w:r w:rsidRPr="00DB01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</w:t>
      </w:r>
      <w:r w:rsidRPr="00DB013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</w:t>
      </w: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территории Слащевского сельского поселения </w:t>
      </w:r>
      <w:proofErr w:type="spellStart"/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Кумылженского</w:t>
      </w:r>
      <w:proofErr w:type="spellEnd"/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Волгоградской области</w:t>
      </w: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B6695" w:rsidRPr="00DB0130" w:rsidRDefault="00BB6695" w:rsidP="00DB013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BB6695" w:rsidRPr="00DB0130" w:rsidRDefault="00BB6695" w:rsidP="00DB013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BB6695" w:rsidRPr="00DB0130" w:rsidRDefault="00BB6695" w:rsidP="00DB0130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предоставления государственной (муниципальной) услуги «Предоставление жилого помещения по договору социального найма» разработан в целях повышения качества и доступности предоставления государственной (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муниципальной) 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предоставлению жилого помещения по договору социального найма </w:t>
      </w:r>
      <w:r w:rsidRPr="00DB0130">
        <w:rPr>
          <w:rFonts w:ascii="Times New Roman" w:hAnsi="Times New Roman" w:cs="Times New Roman"/>
          <w:iCs/>
          <w:color w:val="000000"/>
          <w:sz w:val="24"/>
          <w:szCs w:val="24"/>
        </w:rPr>
        <w:t>на</w:t>
      </w: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территории Слащевского сельского поселения.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Административный регламент регулирует 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отношения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BB6695" w:rsidRPr="00DB0130" w:rsidRDefault="00BB6695" w:rsidP="00DB013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6695" w:rsidRPr="00DB0130" w:rsidRDefault="00BB6695" w:rsidP="00DB013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Круг Заявителей</w:t>
      </w:r>
    </w:p>
    <w:p w:rsidR="00BB6695" w:rsidRPr="00DB0130" w:rsidRDefault="00BB6695" w:rsidP="00DB0130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Заявителями на получение государственной (муниципальной)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t>(далее – Заявитель).</w:t>
      </w:r>
      <w:proofErr w:type="gramEnd"/>
    </w:p>
    <w:p w:rsidR="00BB6695" w:rsidRPr="00DB0130" w:rsidRDefault="00BB6695" w:rsidP="00DB0130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порядку информирования о предоставлении государственной (муниципальной) услуги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1.4. Информирование о порядке предоставления государственной (муниципальной) услуги осуществляется: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1) непосредственно при личном приеме заявителя в администрации Слащевского сельского поселения </w:t>
      </w:r>
      <w:proofErr w:type="spell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Кумылженского</w:t>
      </w:r>
      <w:proofErr w:type="spell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 (дале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2) по телефону 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Уполномоченном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органе или многофункциональном центре;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BB6695" w:rsidRPr="00DB0130" w:rsidRDefault="00BB6695" w:rsidP="00DB013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t>(https://www.gosuslugi.ru/) (далее – ЕПГУ);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Уполномоченного органа</w:t>
      </w:r>
      <w:r w:rsidRPr="00DB01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B0130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Pr="00DB0130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www</w:t>
      </w:r>
      <w:r w:rsidRPr="00DB013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spellStart"/>
      <w:r w:rsidRPr="00DB0130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slasch</w:t>
      </w:r>
      <w:proofErr w:type="spellEnd"/>
      <w:r w:rsidRPr="00DB0130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proofErr w:type="spellStart"/>
      <w:r w:rsidRPr="00DB0130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adm</w:t>
      </w:r>
      <w:proofErr w:type="spellEnd"/>
      <w:r w:rsidRPr="00DB0130">
        <w:rPr>
          <w:rFonts w:ascii="Times New Roman" w:hAnsi="Times New Roman" w:cs="Times New Roman"/>
          <w:iCs/>
          <w:color w:val="000000"/>
          <w:sz w:val="24"/>
          <w:szCs w:val="24"/>
        </w:rPr>
        <w:t>34.</w:t>
      </w:r>
      <w:proofErr w:type="spellStart"/>
      <w:r w:rsidRPr="00DB0130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ru</w:t>
      </w:r>
      <w:proofErr w:type="spellEnd"/>
      <w:r w:rsidRPr="00DB0130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1.5. Информирование осуществляется по вопросам, касающимся: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способов подачи заявления о предоставлении государственной (муниципальной) услуги;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порядка и сроков предоставления государственной (муниципальной) услуги;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муниципальной) 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>услуги осуществляется бесплатно.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обратившихся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по интересующим вопросам.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DB01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форме; 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назначить другое время для консультаций.</w:t>
      </w:r>
    </w:p>
    <w:p w:rsidR="00BB6695" w:rsidRPr="00DB0130" w:rsidRDefault="00BB6695" w:rsidP="00DB013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1.7. 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r:id="rId7" w:anchor="Par84" w:history="1">
        <w:r w:rsidRPr="00DB013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пункте</w:t>
        </w:r>
      </w:hyperlink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1.12. 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Стандарт предоставления государственной (муниципальной)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государственной (муниципальной) услуги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2.1. Государственная (муниципальная) услуга «Предоставление жилого помещения по договору социального найма».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130">
        <w:rPr>
          <w:rFonts w:ascii="Times New Roman" w:eastAsia="Calibri" w:hAnsi="Times New Roman" w:cs="Times New Roman"/>
          <w:color w:val="000000"/>
          <w:sz w:val="24"/>
          <w:szCs w:val="24"/>
        </w:rPr>
        <w:t>2.2. Государственная (муниципальная) услуга предоставляется Уполномоченным органом.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B01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 При предоставлении государственной (муниципальной) услуги Уполномоченный орган взаимодействует </w:t>
      </w:r>
      <w:proofErr w:type="gramStart"/>
      <w:r w:rsidRPr="00DB013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DB013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130">
        <w:rPr>
          <w:rFonts w:ascii="Times New Roman" w:eastAsia="Calibri" w:hAnsi="Times New Roman" w:cs="Times New Roman"/>
          <w:color w:val="000000"/>
          <w:sz w:val="24"/>
          <w:szCs w:val="24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130">
        <w:rPr>
          <w:rFonts w:ascii="Times New Roman" w:eastAsia="Calibri" w:hAnsi="Times New Roman" w:cs="Times New Roman"/>
          <w:color w:val="000000"/>
          <w:sz w:val="24"/>
          <w:szCs w:val="24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1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130">
        <w:rPr>
          <w:rFonts w:ascii="Times New Roman" w:eastAsia="Calibri" w:hAnsi="Times New Roman" w:cs="Times New Roman"/>
          <w:color w:val="000000"/>
          <w:sz w:val="24"/>
          <w:szCs w:val="24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 </w:t>
      </w:r>
      <w:proofErr w:type="gramStart"/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  <w:proofErr w:type="gramEnd"/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результата предоставления государственной (муниципальной) услуги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2.5. Результатом предоставления государственной (муниципальной) услуги является: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2.5.1</w:t>
      </w:r>
      <w:r w:rsidRPr="00DB013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Решение о предоставлении государственной (муниципальной) услуги по форме, согласно Приложению № 1 к настоящему Административному регламенту.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2.5.2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Проект Договора социального найма жилого помещения</w:t>
      </w: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, согласно Приложению № 5 к настоящему Административному регламенту.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2.5.3. Решение об отказе в предоставлении государственной (муниципальной) услуги по форме, согласно Приложению № 3 к настоящему Административному регламенту.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предоставления государственной (</w:t>
      </w: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услуги, в том числе с учетом необходимости обращения в организации, участвующие в предоставлении государственной (</w:t>
      </w: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муниципальной)</w:t>
      </w: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срок приостановления предоставления</w:t>
      </w: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государственной (муниципальной)</w:t>
      </w: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муниципальной)</w:t>
      </w: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  <w:proofErr w:type="gramEnd"/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2.6. Уполномоченный орган в течение 25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Нормативные правовые акты, регулирующие предоставление государственной (муниципальной) услуги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r w:rsidRPr="00DB0130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DB01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0130">
        <w:rPr>
          <w:rFonts w:ascii="Times New Roman" w:hAnsi="Times New Roman" w:cs="Times New Roman"/>
          <w:sz w:val="24"/>
          <w:szCs w:val="24"/>
        </w:rPr>
        <w:t>:</w:t>
      </w:r>
    </w:p>
    <w:p w:rsidR="00BB6695" w:rsidRPr="00DB0130" w:rsidRDefault="00BB6695" w:rsidP="00DB013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130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proofErr w:type="gramStart"/>
      <w:r w:rsidRPr="00DB0130">
        <w:rPr>
          <w:rFonts w:ascii="Times New Roman" w:hAnsi="Times New Roman" w:cs="Times New Roman"/>
          <w:kern w:val="2"/>
          <w:sz w:val="24"/>
          <w:szCs w:val="24"/>
          <w:lang w:eastAsia="ar-SA"/>
        </w:rPr>
        <w:t>-</w:t>
      </w:r>
      <w:r w:rsidRPr="00DB0130">
        <w:rPr>
          <w:rFonts w:ascii="Times New Roman" w:hAnsi="Times New Roman" w:cs="Times New Roman"/>
          <w:sz w:val="24"/>
          <w:szCs w:val="24"/>
        </w:rPr>
        <w:t xml:space="preserve"> Жилищным </w:t>
      </w:r>
      <w:r w:rsidRPr="00DB01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кодексом</w:t>
      </w:r>
      <w:r w:rsidRPr="00DB0130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 (Собрание законодательства Российской Федерации, 2005</w:t>
      </w:r>
      <w:proofErr w:type="gramEnd"/>
    </w:p>
    <w:p w:rsidR="00BB6695" w:rsidRPr="00DB0130" w:rsidRDefault="00BB6695" w:rsidP="00DB01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130">
        <w:rPr>
          <w:rFonts w:ascii="Times New Roman" w:hAnsi="Times New Roman" w:cs="Times New Roman"/>
          <w:sz w:val="24"/>
          <w:szCs w:val="24"/>
        </w:rPr>
        <w:t>- Федеральным законом от 06.10.2003 № 131-ФЗ «Об общих принципах организации местного самоуправления в Российской Федерации</w:t>
      </w:r>
      <w:proofErr w:type="gramStart"/>
      <w:r w:rsidRPr="00DB0130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BB6695" w:rsidRPr="00DB0130" w:rsidRDefault="00BB6695" w:rsidP="00DB0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130">
        <w:rPr>
          <w:rFonts w:ascii="Times New Roman" w:hAnsi="Times New Roman" w:cs="Times New Roman"/>
          <w:sz w:val="24"/>
          <w:szCs w:val="24"/>
        </w:rPr>
        <w:t xml:space="preserve">          - 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2010г.;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130">
        <w:rPr>
          <w:rFonts w:ascii="Times New Roman" w:hAnsi="Times New Roman" w:cs="Times New Roman"/>
          <w:sz w:val="24"/>
          <w:szCs w:val="24"/>
        </w:rPr>
        <w:t xml:space="preserve">- Законом Волгоградской области от 1 декабря </w:t>
      </w:r>
      <w:smartTag w:uri="urn:schemas-microsoft-com:office:smarttags" w:element="metricconverter">
        <w:smartTagPr>
          <w:attr w:name="ProductID" w:val="2005 г"/>
        </w:smartTagPr>
        <w:r w:rsidRPr="00DB0130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DB0130">
        <w:rPr>
          <w:rFonts w:ascii="Times New Roman" w:hAnsi="Times New Roman" w:cs="Times New Roman"/>
          <w:sz w:val="24"/>
          <w:szCs w:val="24"/>
        </w:rPr>
        <w:t>. N 1125-ОД</w:t>
      </w:r>
      <w:r w:rsidRPr="00DB0130">
        <w:rPr>
          <w:rFonts w:ascii="Times New Roman" w:hAnsi="Times New Roman" w:cs="Times New Roman"/>
          <w:sz w:val="24"/>
          <w:szCs w:val="24"/>
        </w:rPr>
        <w:br/>
        <w:t>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области" "</w:t>
      </w:r>
      <w:proofErr w:type="gramStart"/>
      <w:r w:rsidRPr="00DB0130"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 w:rsidRPr="00DB0130">
        <w:rPr>
          <w:rFonts w:ascii="Times New Roman" w:hAnsi="Times New Roman" w:cs="Times New Roman"/>
          <w:sz w:val="24"/>
          <w:szCs w:val="24"/>
        </w:rPr>
        <w:t xml:space="preserve"> правда", N 234, 14.12.2005.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130">
        <w:rPr>
          <w:rFonts w:ascii="Times New Roman" w:hAnsi="Times New Roman" w:cs="Times New Roman"/>
          <w:sz w:val="24"/>
          <w:szCs w:val="24"/>
        </w:rPr>
        <w:t>  - </w:t>
      </w:r>
      <w:hyperlink r:id="rId8" w:history="1">
        <w:r w:rsidRPr="00DB0130">
          <w:rPr>
            <w:rStyle w:val="a3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B0130">
        <w:rPr>
          <w:rFonts w:ascii="Times New Roman" w:hAnsi="Times New Roman" w:cs="Times New Roman"/>
          <w:sz w:val="24"/>
          <w:szCs w:val="24"/>
        </w:rPr>
        <w:t xml:space="preserve"> Слащевского сельского поселения. 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2.9. Для получения государственной (муниципальной) услуги заявитель представляет: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2.9.1. Заявление о предоставлении государственной (муниципальной) услуги по форме, согласно Приложению № 4 к настоящему Административному регламенту.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в форме электронного документа </w:t>
      </w: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в личном кабинете на ЕПГУ;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дополнительно на бумажном носителе</w:t>
      </w: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DB013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2.9.2. 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 заявителя, представителя. 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>тентификации (далее – ЕСИА).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ии и ау</w:t>
      </w:r>
      <w:proofErr w:type="gramEnd"/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2.9.3. Документы, удостоверяющие личность членов семьи, достигших 14 летнего возраста.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2.9.4. </w:t>
      </w:r>
      <w:proofErr w:type="gramStart"/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br/>
        <w:t>Федерации - при их наличии, копия вступившего</w:t>
      </w:r>
      <w:proofErr w:type="gramEnd"/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</w:t>
      </w: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2.10. 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2.11.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130">
        <w:rPr>
          <w:rFonts w:ascii="Times New Roman" w:hAnsi="Times New Roman" w:cs="Times New Roman"/>
          <w:sz w:val="24"/>
          <w:szCs w:val="24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2.11.2. Проверка соответствия фамильно-именной группы, даты рождения, пола и СНИЛС;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2.11.3. Сведения, подтверждающие действительность паспорта гражданина Российской Федерации; 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2.11.5. Сведения из Единого государственного реестра индивидуальных предпринимателей.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2.12. При предоставлении государственной (муниципальной) услуги запрещается требовать от заявителя: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2.12.2. 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и,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года № 210-ФЗ «Об организации предоставления государственных и муниципальных услуг» (далее – Федеральный закон № 210-ФЗ).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  <w:proofErr w:type="gramEnd"/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либо в предоставлении государственной (муниципальной) услуги и не включенных в представленный ранее комплект документов;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2.13. Основаниями для отказа в приеме к рассмотрению документов, необходимых для предоставления государственной (муниципальной) услуги, являются: 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2.13.3. Представление неполного комплекта документов.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2.13.8. Заявление подано лицом, не имеющим полномочий представлять интересы заявителя.</w:t>
      </w: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2.14. Основаниями для отказа в предоставлении услуги являются:</w:t>
      </w: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2.15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  <w:proofErr w:type="gramEnd"/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2.16. Услуги, необходимые и обязательные для предоставления государственной (муниципальной) услуги, отсутствуют. 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2.17. Предоставление (государственной) муниципальной услуги осуществляется бесплатно.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2.18. 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2.19.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B01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2.20. Срок регистрации заявления о </w:t>
      </w:r>
      <w:r w:rsidRPr="00DB0130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предоставлении государственной (муниципальной) услуги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наличия оснований для отказа в приеме документов, необходимых для </w:t>
      </w:r>
      <w:r w:rsidRPr="00DB0130"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(муниципальной) услуги, указанных в пункте 2.13 настоящего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</w:t>
      </w:r>
      <w:r w:rsidRPr="00DB0130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государственно (муниципальной) услуги по форме</w:t>
      </w:r>
      <w:proofErr w:type="gramEnd"/>
      <w:r w:rsidRPr="00DB013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B0130">
        <w:rPr>
          <w:rFonts w:ascii="Times New Roman" w:hAnsi="Times New Roman" w:cs="Times New Roman"/>
          <w:sz w:val="24"/>
          <w:szCs w:val="24"/>
        </w:rPr>
        <w:t>приведенной</w:t>
      </w:r>
      <w:proofErr w:type="gramEnd"/>
      <w:r w:rsidRPr="00DB0130">
        <w:rPr>
          <w:rFonts w:ascii="Times New Roman" w:hAnsi="Times New Roman" w:cs="Times New Roman"/>
          <w:sz w:val="24"/>
          <w:szCs w:val="24"/>
        </w:rPr>
        <w:t xml:space="preserve"> в Приложении № 2 к настоящему Административному регламенту. 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помещениям, в которых предоставляется государственная (муниципальная) услуга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2.21.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предоставляется государственная (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муниципальная) 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BB6695" w:rsidRPr="00DB0130" w:rsidRDefault="00BB6695" w:rsidP="00DB0130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наименование;</w:t>
      </w:r>
    </w:p>
    <w:p w:rsidR="00BB6695" w:rsidRPr="00DB0130" w:rsidRDefault="00BB6695" w:rsidP="00DB0130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местонахождение и юридический адрес;</w:t>
      </w:r>
    </w:p>
    <w:p w:rsidR="00BB6695" w:rsidRPr="00DB0130" w:rsidRDefault="00BB6695" w:rsidP="00DB0130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режим работы;</w:t>
      </w:r>
    </w:p>
    <w:p w:rsidR="00BB6695" w:rsidRPr="00DB0130" w:rsidRDefault="00BB6695" w:rsidP="00DB0130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график приема;</w:t>
      </w:r>
    </w:p>
    <w:p w:rsidR="00BB6695" w:rsidRPr="00DB0130" w:rsidRDefault="00BB6695" w:rsidP="00DB0130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номера телефонов для справок.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Помещения, в которых предоставляется государственная (муниципальная) услуга, оснащаются: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средствами оказания первой медицинской помощи;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туалетными комнатами для посетителей.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номера кабинета и наименования отдела;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графика приема Заявителей.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При предоставлении государственной (муниципальной) услуги инвалидам обеспечиваются: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допуск </w:t>
      </w:r>
      <w:proofErr w:type="spell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DB01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130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государственной (муниципальной) услуги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130">
        <w:rPr>
          <w:rFonts w:ascii="Times New Roman" w:eastAsia="Calibri" w:hAnsi="Times New Roman" w:cs="Times New Roman"/>
          <w:sz w:val="24"/>
          <w:szCs w:val="24"/>
        </w:rPr>
        <w:t xml:space="preserve">2.22. Основными показателями доступности предоставления </w:t>
      </w:r>
      <w:r w:rsidRPr="00DB0130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DB0130">
        <w:rPr>
          <w:rFonts w:ascii="Times New Roman" w:eastAsia="Calibri" w:hAnsi="Times New Roman" w:cs="Times New Roman"/>
          <w:sz w:val="24"/>
          <w:szCs w:val="24"/>
        </w:rPr>
        <w:t>услуги являются: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130">
        <w:rPr>
          <w:rFonts w:ascii="Times New Roman" w:eastAsia="Calibri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DB0130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услуги </w:t>
      </w:r>
      <w:r w:rsidRPr="00DB0130">
        <w:rPr>
          <w:rFonts w:ascii="Times New Roman" w:eastAsia="Calibri" w:hAnsi="Times New Roman" w:cs="Times New Roman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130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Pr="00DB0130">
        <w:rPr>
          <w:rFonts w:ascii="Times New Roman" w:hAnsi="Times New Roman" w:cs="Times New Roman"/>
          <w:sz w:val="24"/>
          <w:szCs w:val="24"/>
        </w:rPr>
        <w:t>государственной (муниципальной)</w:t>
      </w:r>
      <w:r w:rsidRPr="00DB0130">
        <w:rPr>
          <w:rFonts w:ascii="Times New Roman" w:eastAsia="Calibri" w:hAnsi="Times New Roman" w:cs="Times New Roman"/>
          <w:sz w:val="24"/>
          <w:szCs w:val="24"/>
        </w:rPr>
        <w:t xml:space="preserve"> услуги с помощью </w:t>
      </w:r>
      <w:r w:rsidRPr="00DB0130">
        <w:rPr>
          <w:rFonts w:ascii="Times New Roman" w:hAnsi="Times New Roman" w:cs="Times New Roman"/>
          <w:sz w:val="24"/>
          <w:szCs w:val="24"/>
        </w:rPr>
        <w:t>ЕПГУ</w:t>
      </w:r>
      <w:r w:rsidRPr="00DB013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130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DB0130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DB0130">
        <w:rPr>
          <w:rFonts w:ascii="Times New Roman" w:eastAsia="Calibri" w:hAnsi="Times New Roman" w:cs="Times New Roman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130">
        <w:rPr>
          <w:rFonts w:ascii="Times New Roman" w:eastAsia="Calibri" w:hAnsi="Times New Roman" w:cs="Times New Roman"/>
          <w:sz w:val="24"/>
          <w:szCs w:val="24"/>
        </w:rPr>
        <w:t xml:space="preserve">2.23. Основными показателями качества предоставления </w:t>
      </w:r>
      <w:r w:rsidRPr="00DB0130">
        <w:rPr>
          <w:rFonts w:ascii="Times New Roman" w:hAnsi="Times New Roman" w:cs="Times New Roman"/>
          <w:sz w:val="24"/>
          <w:szCs w:val="24"/>
        </w:rPr>
        <w:t>государственной (муниципальной)</w:t>
      </w:r>
      <w:r w:rsidRPr="00DB0130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130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DB0130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DB0130">
        <w:rPr>
          <w:rFonts w:ascii="Times New Roman" w:eastAsia="Calibri" w:hAnsi="Times New Roman" w:cs="Times New Roman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130">
        <w:rPr>
          <w:rFonts w:ascii="Times New Roman" w:eastAsia="Calibri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DB0130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DB0130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130">
        <w:rPr>
          <w:rFonts w:ascii="Times New Roman" w:eastAsia="Calibri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130">
        <w:rPr>
          <w:rFonts w:ascii="Times New Roman" w:eastAsia="Calibri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DB0130">
        <w:rPr>
          <w:rFonts w:ascii="Times New Roman" w:hAnsi="Times New Roman" w:cs="Times New Roman"/>
          <w:sz w:val="24"/>
          <w:szCs w:val="24"/>
        </w:rPr>
        <w:t>государственной (муниципальной)</w:t>
      </w:r>
      <w:r w:rsidRPr="00DB0130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130">
        <w:rPr>
          <w:rFonts w:ascii="Times New Roman" w:eastAsia="Calibri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DB0130">
        <w:rPr>
          <w:rFonts w:ascii="Times New Roman" w:hAnsi="Times New Roman" w:cs="Times New Roman"/>
          <w:sz w:val="24"/>
          <w:szCs w:val="24"/>
        </w:rPr>
        <w:t>государственной (муниципальной)</w:t>
      </w:r>
      <w:r w:rsidRPr="00DB0130">
        <w:rPr>
          <w:rFonts w:ascii="Times New Roman" w:eastAsia="Calibri" w:hAnsi="Times New Roman" w:cs="Times New Roman"/>
          <w:sz w:val="24"/>
          <w:szCs w:val="24"/>
        </w:rPr>
        <w:t xml:space="preserve"> услуги, по </w:t>
      </w:r>
      <w:proofErr w:type="gramStart"/>
      <w:r w:rsidRPr="00DB0130">
        <w:rPr>
          <w:rFonts w:ascii="Times New Roman" w:eastAsia="Calibri" w:hAnsi="Times New Roman" w:cs="Times New Roman"/>
          <w:sz w:val="24"/>
          <w:szCs w:val="24"/>
        </w:rPr>
        <w:t>итогам</w:t>
      </w:r>
      <w:proofErr w:type="gramEnd"/>
      <w:r w:rsidRPr="00DB0130">
        <w:rPr>
          <w:rFonts w:ascii="Times New Roman" w:eastAsia="Calibri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0130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2.24. 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2.25.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государственной (муниципальной) услуги с использованием интерактивной формы в электронном виде.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Результаты предоставления 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(муниципальной) </w:t>
      </w: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(муниципальной) </w:t>
      </w: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2.26. Электронные документы представляются в следующих форматах: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- для формализованных документов;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odt</w:t>
      </w:r>
      <w:proofErr w:type="spell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документов, содержащих расчеты;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jpeg</w:t>
      </w:r>
      <w:proofErr w:type="spell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(масштаб 1:1) с использованием следующих режимов: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Электронные документы должны обеспечивать: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- возможность идентифицировать документ и количество листов в документе;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DB0130">
        <w:rPr>
          <w:rFonts w:ascii="Times New Roman" w:hAnsi="Times New Roman" w:cs="Times New Roman"/>
          <w:color w:val="000000"/>
          <w:sz w:val="24"/>
          <w:szCs w:val="24"/>
        </w:rPr>
        <w:t>, формируются в виде отдельного электронного документа.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Предоставление государственной (муниципальной) услуги включает в себя следующие административные процедуры:</w:t>
      </w: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проверка документов и регистрация заявления;</w:t>
      </w: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рассмотрение документов и сведений;</w:t>
      </w: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принятие решения;</w:t>
      </w: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выдача результата;</w:t>
      </w: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внесение результата муниципальной услуги в реестр юридически значимых записей. 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государственной (муниципальной) услуги;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формирование заявления;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результата предоставления государственной (муниципальной) услуги; 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получение сведений о ходе рассмотрения заявления;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осуществление оценки качества предоставления государственной (муниципальной) услуги;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в электронной форме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3.3. Формирование заявления.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При формировании заявления заявителю обеспечивается: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государственной (муниципальной) услуги;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потери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ранее введенной информации;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менее 3 месяцев.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Ответственное должностное лицо: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При предоставлении государственной (муниципальной) услуги в электронной форме заявителю направляется: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>) услуги;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3.8. Оценка качества предоставления муниципальной услуги.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Оценка качества предоставления государственной (муниципальной) услуги осуществляется в соответствии с </w:t>
      </w:r>
      <w:hyperlink r:id="rId9" w:history="1">
        <w:r w:rsidRPr="00DB013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принятия решений о досрочном прекращении исполнения соответствующими руководителями своих должностных обязанностей».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3.13.1.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3.13.3.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заявления, указанного в подпункте 3.13.1 пункта 3.13 настоящего подраздела.</w:t>
      </w:r>
    </w:p>
    <w:p w:rsidR="00BB6695" w:rsidRPr="00DB0130" w:rsidRDefault="00BB6695" w:rsidP="00DB01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. Формы контроля за исполнением административного регламента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Порядок осуществления текущего </w:t>
      </w:r>
      <w:proofErr w:type="gramStart"/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соблюдением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и исполнением ответственными должностными лицами положений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регламента и иных нормативных правовых актов,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4.1. Текущий 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решений о предоставлении (об отказе в предоставлении) государственной (муниципальной) услуги;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выявления и устранения нарушений прав граждан;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и периодичность осуществления </w:t>
      </w:r>
      <w:proofErr w:type="gramStart"/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плановых</w:t>
      </w:r>
      <w:proofErr w:type="gramEnd"/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внеплановых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проверок полноты и качества предоставления государственной (муниципальной) услуги, в том числе порядок и формы </w:t>
      </w:r>
      <w:proofErr w:type="gramStart"/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полнотой и качеством предоставления государственной (муниципальной) услуги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соблюдение сроков предоставления государственной (муниципальной) услуги;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(муниципальной) услуги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4.5. По результатам проведенных проверок в случае выявления нарушений положений настоящего Административного регламента, осуществляется привлечение виновных лиц к ответственности в соответствии с законодательством Российской Федерации.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предоставлением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государственной (муниципальной) услуги, в том числе со стороны граждан, их объединений и организаций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государственной (муниципальной) услуги путем получения информации о 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0130">
        <w:rPr>
          <w:rFonts w:ascii="Times New Roman" w:hAnsi="Times New Roman" w:cs="Times New Roman"/>
          <w:color w:val="000000"/>
          <w:sz w:val="24"/>
          <w:szCs w:val="24"/>
        </w:rPr>
        <w:t>в досудебном (внесудебном) порядке (далее – жалоба).</w:t>
      </w:r>
      <w:proofErr w:type="gramEnd"/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Cs/>
          <w:color w:val="000000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B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lastRenderedPageBreak/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0" w:history="1">
        <w:r w:rsidRPr="00DB013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BB6695" w:rsidRPr="00DB0130" w:rsidRDefault="00D66E76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BB6695" w:rsidRPr="00DB013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="00BB6695"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6695" w:rsidRPr="00DB0130" w:rsidRDefault="00BB6695" w:rsidP="00DB013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6.1 Многофункциональный центр осуществляет: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proofErr w:type="gramEnd"/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:rsidR="00BB6695" w:rsidRPr="00DB0130" w:rsidRDefault="00BB6695" w:rsidP="00DB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B6695" w:rsidRPr="00DB0130" w:rsidRDefault="00BB6695" w:rsidP="00DB01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Информирование заявителей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BB6695" w:rsidRPr="00DB0130" w:rsidRDefault="00BB6695" w:rsidP="00DB013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B6695" w:rsidRPr="00DB0130" w:rsidRDefault="00BB6695" w:rsidP="00DB013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B6695" w:rsidRPr="00DB0130" w:rsidRDefault="00BB6695" w:rsidP="00DB013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назначить другое время для консультаций.</w:t>
      </w:r>
    </w:p>
    <w:p w:rsidR="00BB6695" w:rsidRPr="00DB0130" w:rsidRDefault="00BB6695" w:rsidP="00DB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b/>
          <w:color w:val="000000"/>
          <w:sz w:val="24"/>
          <w:szCs w:val="24"/>
        </w:rPr>
        <w:t>Выдача заявителю результата предоставления государственной (муниципальной) услуги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6.3.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2" w:history="1">
        <w:r w:rsidRPr="00DB013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DB0130">
        <w:rPr>
          <w:rFonts w:ascii="Times New Roman" w:hAnsi="Times New Roman" w:cs="Times New Roman"/>
          <w:color w:val="000000"/>
          <w:sz w:val="24"/>
          <w:szCs w:val="24"/>
        </w:rPr>
        <w:t xml:space="preserve"> № 797.</w:t>
      </w:r>
    </w:p>
    <w:p w:rsidR="00BB6695" w:rsidRPr="00DB0130" w:rsidRDefault="00BB6695" w:rsidP="00DB0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B6695" w:rsidRPr="00DB0130" w:rsidRDefault="00BB6695" w:rsidP="00DB013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Работник многофункционального центра осуществляет следующие действия:</w:t>
      </w:r>
    </w:p>
    <w:p w:rsidR="00BB6695" w:rsidRPr="00DB0130" w:rsidRDefault="00BB6695" w:rsidP="00DB013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B6695" w:rsidRPr="00DB0130" w:rsidRDefault="00BB6695" w:rsidP="00DB013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BB6695" w:rsidRPr="00DB0130" w:rsidRDefault="00BB6695" w:rsidP="00DB013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определяет статус исполнения заявления заявителя в ГИС;</w:t>
      </w:r>
    </w:p>
    <w:p w:rsidR="00BB6695" w:rsidRPr="00DB0130" w:rsidRDefault="00BB6695" w:rsidP="00DB013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130">
        <w:rPr>
          <w:rFonts w:ascii="Times New Roman" w:hAnsi="Times New Roman" w:cs="Times New Roman"/>
          <w:color w:val="000000"/>
          <w:sz w:val="24"/>
          <w:szCs w:val="24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BB6695" w:rsidRPr="00DB0130" w:rsidRDefault="00BB6695" w:rsidP="00DB013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B6695" w:rsidRPr="00DB0130" w:rsidRDefault="00BB6695" w:rsidP="00DB013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B6695" w:rsidRPr="00DB0130" w:rsidRDefault="00BB6695" w:rsidP="00DB013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130">
        <w:rPr>
          <w:rFonts w:ascii="Times New Roman" w:hAnsi="Times New Roman" w:cs="Times New Roman"/>
          <w:color w:val="000000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B6695" w:rsidRDefault="00BB6695" w:rsidP="00BB6695">
      <w:pPr>
        <w:tabs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Default="00BB6695" w:rsidP="00BB66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695" w:rsidRDefault="00BB6695" w:rsidP="00BB66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695" w:rsidRDefault="00BB6695" w:rsidP="00BB66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695" w:rsidRDefault="00BB6695" w:rsidP="00BB669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695" w:rsidRDefault="00BB6695" w:rsidP="00DB01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B0130" w:rsidRDefault="00DB0130" w:rsidP="00DB01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695" w:rsidRPr="00BB6695" w:rsidRDefault="00BB6695" w:rsidP="00DB0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69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1</w:t>
      </w:r>
    </w:p>
    <w:p w:rsidR="00BB6695" w:rsidRPr="00BB6695" w:rsidRDefault="00BB6695" w:rsidP="00DB0130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695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BB6695" w:rsidRPr="00BB6695" w:rsidRDefault="00BB6695" w:rsidP="00DB0130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695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proofErr w:type="gramStart"/>
      <w:r w:rsidRPr="00BB6695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proofErr w:type="gramEnd"/>
      <w:r w:rsidRPr="00BB6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6695" w:rsidRPr="00BB6695" w:rsidRDefault="00BB6695" w:rsidP="00DB0130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695">
        <w:rPr>
          <w:rFonts w:ascii="Times New Roman" w:hAnsi="Times New Roman" w:cs="Times New Roman"/>
          <w:color w:val="000000"/>
          <w:sz w:val="24"/>
          <w:szCs w:val="24"/>
        </w:rPr>
        <w:t>(муниципальной) услуги</w:t>
      </w:r>
    </w:p>
    <w:p w:rsidR="00BB6695" w:rsidRDefault="00BB6695" w:rsidP="00DB0130">
      <w:pPr>
        <w:tabs>
          <w:tab w:val="left" w:pos="792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решения о предоставлении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государственной (муниципальной) услуги</w:t>
      </w:r>
    </w:p>
    <w:p w:rsidR="00BB6695" w:rsidRDefault="00BB6695" w:rsidP="00BB6695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</w:t>
      </w:r>
    </w:p>
    <w:p w:rsidR="00BB6695" w:rsidRDefault="00BB6695" w:rsidP="00DB0130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BB6695" w:rsidRDefault="00BB6695" w:rsidP="00DB0130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BB6695" w:rsidRDefault="00BB6695" w:rsidP="00BB669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49"/>
        <w:gridCol w:w="2315"/>
        <w:gridCol w:w="5790"/>
      </w:tblGrid>
      <w:tr w:rsidR="00BB6695" w:rsidTr="00BB6695">
        <w:tc>
          <w:tcPr>
            <w:tcW w:w="1879" w:type="dxa"/>
          </w:tcPr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bookmarkStart w:id="1" w:name="_Hlk76508777"/>
          </w:p>
        </w:tc>
        <w:tc>
          <w:tcPr>
            <w:tcW w:w="2492" w:type="dxa"/>
          </w:tcPr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</w:tcPr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Кому _________________________________</w:t>
            </w:r>
          </w:p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(фамилия, имя, отчество)</w:t>
            </w:r>
          </w:p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______________________________________</w:t>
            </w:r>
          </w:p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                                    </w:t>
            </w:r>
          </w:p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______________________________________</w:t>
            </w:r>
          </w:p>
          <w:p w:rsidR="00BB6695" w:rsidRPr="00DB0130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(телефон и адрес электронной </w:t>
            </w:r>
            <w:r w:rsidR="00DB013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почты)</w:t>
            </w:r>
          </w:p>
        </w:tc>
      </w:tr>
    </w:tbl>
    <w:p w:rsidR="00BB6695" w:rsidRDefault="00BB6695" w:rsidP="00BB669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BB6695" w:rsidRDefault="00BB6695" w:rsidP="00BB669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предоставлении жилого помещения</w:t>
      </w:r>
    </w:p>
    <w:p w:rsidR="00BB6695" w:rsidRDefault="00BB6695" w:rsidP="00BB6695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BB6695" w:rsidTr="00BB6695">
        <w:tc>
          <w:tcPr>
            <w:tcW w:w="4601" w:type="dxa"/>
          </w:tcPr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Дата ___________</w:t>
            </w:r>
          </w:p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hideMark/>
          </w:tcPr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№ ________</w:t>
            </w:r>
          </w:p>
        </w:tc>
      </w:tr>
    </w:tbl>
    <w:bookmarkEnd w:id="1"/>
    <w:p w:rsidR="00BB6695" w:rsidRDefault="00BB6695" w:rsidP="00BB6695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рассмотрения заявления от __________ № __________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BB6695" w:rsidRDefault="00BB6695" w:rsidP="00DB0130">
      <w:pPr>
        <w:pStyle w:val="ConsPlusNonformat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</w:t>
      </w:r>
      <w:r w:rsidR="00DB0130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DB01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i/>
          <w:color w:val="000000"/>
          <w:sz w:val="18"/>
          <w:szCs w:val="18"/>
        </w:rPr>
        <w:t>ФИО заявителя</w:t>
      </w:r>
    </w:p>
    <w:p w:rsidR="00BB6695" w:rsidRDefault="00BB6695" w:rsidP="00BB6695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 совместно проживающим с ним членам семьи:</w:t>
      </w:r>
    </w:p>
    <w:p w:rsidR="00BB6695" w:rsidRDefault="00BB6695" w:rsidP="00BB6695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</w:p>
    <w:p w:rsidR="00BB6695" w:rsidRDefault="00BB6695" w:rsidP="00BB6695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</w:p>
    <w:p w:rsidR="00BB6695" w:rsidRDefault="00BB6695" w:rsidP="00BB6695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</w:p>
    <w:p w:rsidR="00BB6695" w:rsidRDefault="00BB6695" w:rsidP="00BB6695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6350"/>
      </w:tblGrid>
      <w:tr w:rsidR="00BB6695" w:rsidTr="00DB0130">
        <w:trPr>
          <w:trHeight w:val="70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pStyle w:val="ConsPlusNonforma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Сведения о жилом помещении</w:t>
            </w:r>
          </w:p>
        </w:tc>
      </w:tr>
      <w:tr w:rsidR="00BB6695" w:rsidTr="00DB0130">
        <w:trPr>
          <w:trHeight w:val="1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5" w:rsidRPr="00DB0130" w:rsidRDefault="00DB0130" w:rsidP="00DB013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Вид жилого помещения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B6695" w:rsidTr="00DB0130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Адрес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B6695" w:rsidTr="00DB0130">
        <w:trPr>
          <w:trHeight w:val="9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Количество комнат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B6695" w:rsidTr="00DB0130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Общая площадь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B6695" w:rsidTr="00DB0130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Жилая площадь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B6695" w:rsidRDefault="00BB6695" w:rsidP="00BB6695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B6695" w:rsidRDefault="00BB6695" w:rsidP="00BB6695">
      <w:pPr>
        <w:spacing w:after="0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____________________________________             ___________            ________________________</w:t>
      </w:r>
    </w:p>
    <w:p w:rsidR="00BB6695" w:rsidRDefault="00BB6695" w:rsidP="00DB0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BB6695" w:rsidRDefault="00BB6695" w:rsidP="00DB0130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сотрудника органа власти,</w:t>
      </w:r>
    </w:p>
    <w:p w:rsidR="00BB6695" w:rsidRDefault="00DB0130" w:rsidP="00DB0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</w:rPr>
        <w:t>принявшего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 xml:space="preserve"> решение)</w:t>
      </w:r>
    </w:p>
    <w:p w:rsidR="00BB6695" w:rsidRPr="00DB0130" w:rsidRDefault="00DB0130" w:rsidP="00DB013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«__»  _______________ 20__ г.</w:t>
      </w:r>
    </w:p>
    <w:p w:rsidR="00BB6695" w:rsidRPr="00DB0130" w:rsidRDefault="00DB0130" w:rsidP="00DB0130">
      <w:pPr>
        <w:spacing w:after="0"/>
        <w:ind w:firstLine="709"/>
        <w:jc w:val="both"/>
        <w:rPr>
          <w:rStyle w:val="aff0"/>
          <w:rFonts w:ascii="Times New Roman" w:eastAsia="Calibri" w:hAnsi="Times New Roman" w:cs="Times New Roman"/>
          <w:bCs/>
          <w:i w:val="0"/>
          <w:iCs w:val="0"/>
          <w:color w:val="000000"/>
          <w:sz w:val="28"/>
          <w:szCs w:val="28"/>
        </w:rPr>
      </w:pPr>
      <w:bookmarkStart w:id="2" w:name="_Hlk76509030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М.П.</w:t>
      </w:r>
    </w:p>
    <w:p w:rsidR="00BB6695" w:rsidRPr="00BB6695" w:rsidRDefault="00BB6695" w:rsidP="00DB0130">
      <w:pPr>
        <w:pStyle w:val="a6"/>
        <w:spacing w:after="0" w:line="240" w:lineRule="auto"/>
        <w:ind w:left="0"/>
        <w:jc w:val="right"/>
        <w:rPr>
          <w:rStyle w:val="aff0"/>
          <w:rFonts w:ascii="Times New Roman" w:eastAsia="Times New Roman" w:hAnsi="Times New Roman"/>
          <w:bCs/>
          <w:i w:val="0"/>
          <w:color w:val="000000"/>
          <w:sz w:val="24"/>
          <w:szCs w:val="24"/>
          <w:lang w:eastAsia="ru-RU"/>
        </w:rPr>
      </w:pPr>
      <w:r w:rsidRPr="00BB6695">
        <w:rPr>
          <w:rStyle w:val="aff0"/>
          <w:rFonts w:ascii="Times New Roman" w:eastAsia="Times New Roman" w:hAnsi="Times New Roman"/>
          <w:bCs/>
          <w:i w:val="0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BB6695" w:rsidRPr="00BB6695" w:rsidRDefault="00BB6695" w:rsidP="00DB0130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  <w:r w:rsidRPr="00BB6695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BB6695" w:rsidRPr="00BB6695" w:rsidRDefault="00BB6695" w:rsidP="00DB0130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695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proofErr w:type="gramStart"/>
      <w:r w:rsidRPr="00BB6695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proofErr w:type="gramEnd"/>
      <w:r w:rsidRPr="00BB6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6695" w:rsidRDefault="00BB6695" w:rsidP="00DB0130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B6695">
        <w:rPr>
          <w:rFonts w:ascii="Times New Roman" w:hAnsi="Times New Roman" w:cs="Times New Roman"/>
          <w:color w:val="000000"/>
          <w:sz w:val="24"/>
          <w:szCs w:val="24"/>
        </w:rPr>
        <w:t>(муниципальной) услуги</w:t>
      </w:r>
    </w:p>
    <w:p w:rsidR="00BB6695" w:rsidRDefault="00BB6695" w:rsidP="00BB6695">
      <w:pPr>
        <w:widowControl w:val="0"/>
        <w:tabs>
          <w:tab w:val="left" w:pos="0"/>
          <w:tab w:val="left" w:pos="4076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Default="00BB6695" w:rsidP="00BB6695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решения об отказе в приеме документов, необходимых для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предоставления услуги/об отказе в предоставлении услуги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</w:t>
      </w:r>
    </w:p>
    <w:p w:rsidR="00BB6695" w:rsidRDefault="00BB6695" w:rsidP="00DB0130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BB6695" w:rsidRDefault="00BB6695" w:rsidP="00DB0130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BB6695" w:rsidRDefault="00BB6695" w:rsidP="00BB6695">
      <w:pPr>
        <w:spacing w:after="0"/>
        <w:ind w:hanging="3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BB6695" w:rsidRDefault="00BB6695" w:rsidP="00BB6695">
      <w:pPr>
        <w:spacing w:after="0"/>
        <w:ind w:firstLine="467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>Кому _________________________________</w:t>
      </w:r>
    </w:p>
    <w:p w:rsidR="00BB6695" w:rsidRDefault="00BB6695" w:rsidP="00BB6695">
      <w:pPr>
        <w:spacing w:after="0"/>
        <w:ind w:firstLine="4678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  <w:t>(фамилия, имя, отчество)</w:t>
      </w:r>
    </w:p>
    <w:p w:rsidR="00BB6695" w:rsidRDefault="00BB6695" w:rsidP="00BB6695">
      <w:pPr>
        <w:spacing w:after="0"/>
        <w:ind w:firstLine="467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>______________________________________</w:t>
      </w:r>
    </w:p>
    <w:p w:rsidR="00BB6695" w:rsidRDefault="00BB6695" w:rsidP="00BB6695">
      <w:pPr>
        <w:spacing w:after="0"/>
        <w:ind w:firstLine="4678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</w:t>
      </w:r>
    </w:p>
    <w:p w:rsidR="00BB6695" w:rsidRDefault="00BB6695" w:rsidP="00BB6695">
      <w:pPr>
        <w:spacing w:after="0"/>
        <w:ind w:firstLine="4678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______________________________________</w:t>
      </w:r>
    </w:p>
    <w:p w:rsidR="00BB6695" w:rsidRPr="00DB0130" w:rsidRDefault="00BB6695" w:rsidP="00DB0130">
      <w:pPr>
        <w:spacing w:after="0"/>
        <w:ind w:firstLine="4678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  <w:t>(тел</w:t>
      </w:r>
      <w:r w:rsidR="00DB0130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en-US"/>
        </w:rPr>
        <w:t>ефон и адрес электронной почты)</w:t>
      </w:r>
    </w:p>
    <w:p w:rsidR="00BB6695" w:rsidRDefault="00BB6695" w:rsidP="00BB66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BB6695" w:rsidRDefault="00BB6695" w:rsidP="00BB669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BB6695" w:rsidTr="00BB6695">
        <w:tc>
          <w:tcPr>
            <w:tcW w:w="4601" w:type="dxa"/>
            <w:hideMark/>
          </w:tcPr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Дата ____________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hideMark/>
          </w:tcPr>
          <w:p w:rsidR="00BB6695" w:rsidRDefault="00BB669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 № _____________</w:t>
            </w:r>
          </w:p>
        </w:tc>
      </w:tr>
    </w:tbl>
    <w:p w:rsidR="00BB6695" w:rsidRDefault="00BB6695" w:rsidP="00BB66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Default="00BB6695" w:rsidP="00BB66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 № _______________ </w:t>
      </w:r>
    </w:p>
    <w:p w:rsidR="00BB6695" w:rsidRDefault="00BB6695" w:rsidP="00BB66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>
        <w:rPr>
          <w:rFonts w:ascii="Times New Roman" w:hAnsi="Times New Roman" w:cs="Times New Roman"/>
          <w:strike/>
          <w:color w:val="000000"/>
          <w:sz w:val="28"/>
          <w:szCs w:val="28"/>
        </w:rPr>
        <w:t xml:space="preserve"> </w:t>
      </w:r>
    </w:p>
    <w:p w:rsidR="00BB6695" w:rsidRDefault="00BB6695" w:rsidP="00BB6695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4040"/>
        <w:gridCol w:w="3516"/>
      </w:tblGrid>
      <w:tr w:rsidR="00BB6695" w:rsidTr="00DB0130">
        <w:trPr>
          <w:trHeight w:val="669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№ пункта административного регламента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Разъяснение причин отказа в предоставлении услуги</w:t>
            </w:r>
          </w:p>
        </w:tc>
      </w:tr>
      <w:tr w:rsidR="00BB6695" w:rsidTr="00DB0130">
        <w:trPr>
          <w:trHeight w:val="110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5" w:rsidRDefault="00BB6695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Указываются основания такого вывода</w:t>
            </w:r>
          </w:p>
        </w:tc>
      </w:tr>
      <w:tr w:rsidR="00BB6695" w:rsidTr="00DB0130">
        <w:trPr>
          <w:trHeight w:val="698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5" w:rsidRDefault="00BB6695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Указываются основания такого вывода</w:t>
            </w:r>
          </w:p>
        </w:tc>
      </w:tr>
      <w:tr w:rsidR="00BB6695" w:rsidTr="00DB0130">
        <w:trPr>
          <w:trHeight w:val="69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5" w:rsidRDefault="00BB6695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B6695" w:rsidTr="00DB0130">
        <w:trPr>
          <w:trHeight w:val="689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5" w:rsidRDefault="00BB6695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Указывается исчерпывающий перечень документов, утративших силу</w:t>
            </w:r>
          </w:p>
        </w:tc>
      </w:tr>
      <w:tr w:rsidR="00BB6695" w:rsidTr="00DB0130">
        <w:trPr>
          <w:trHeight w:val="111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5" w:rsidRDefault="00BB6695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B6695" w:rsidTr="00DB0130">
        <w:trPr>
          <w:trHeight w:val="68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5" w:rsidRDefault="00BB6695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B6695" w:rsidRDefault="00BB6695" w:rsidP="00DB0130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Default="00BB6695" w:rsidP="00BB6695">
      <w:pPr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B6695" w:rsidRDefault="00BB6695" w:rsidP="00BB6695">
      <w:pPr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B6695" w:rsidRDefault="00BB6695" w:rsidP="00BB6695">
      <w:pPr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DB013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___________     </w:t>
      </w:r>
      <w:r>
        <w:rPr>
          <w:rFonts w:ascii="Times New Roman" w:hAnsi="Times New Roman" w:cs="Times New Roman"/>
          <w:color w:val="000000"/>
        </w:rPr>
        <w:t>________________________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(должность                                                                      (подпись)                    (расшифровка подписи)</w:t>
      </w:r>
      <w:proofErr w:type="gramEnd"/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сотрудника органа власти,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принявшего</w:t>
      </w:r>
      <w:proofErr w:type="gramEnd"/>
      <w:r>
        <w:rPr>
          <w:rFonts w:ascii="Times New Roman" w:hAnsi="Times New Roman" w:cs="Times New Roman"/>
          <w:color w:val="000000"/>
        </w:rPr>
        <w:t xml:space="preserve"> решение)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«__»  _______________ 20__ г.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Style w:val="aff0"/>
          <w:i w:val="0"/>
          <w:iCs w:val="0"/>
        </w:rPr>
      </w:pPr>
    </w:p>
    <w:p w:rsidR="00BB6695" w:rsidRPr="00BB6695" w:rsidRDefault="00BB6695" w:rsidP="00BB6695">
      <w:pPr>
        <w:pStyle w:val="a6"/>
        <w:spacing w:after="0"/>
        <w:ind w:left="0"/>
        <w:jc w:val="right"/>
        <w:rPr>
          <w:rStyle w:val="aff0"/>
          <w:rFonts w:ascii="Times New Roman" w:eastAsia="Times New Roman" w:hAnsi="Times New Roman"/>
          <w:bCs/>
          <w:i w:val="0"/>
          <w:color w:val="000000"/>
          <w:sz w:val="24"/>
          <w:szCs w:val="24"/>
          <w:lang w:eastAsia="ru-RU"/>
        </w:rPr>
      </w:pPr>
      <w:r w:rsidRPr="00BB6695">
        <w:rPr>
          <w:rStyle w:val="aff0"/>
          <w:rFonts w:ascii="Times New Roman" w:eastAsia="Times New Roman" w:hAnsi="Times New Roman"/>
          <w:bCs/>
          <w:i w:val="0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BB6695" w:rsidRPr="00BB6695" w:rsidRDefault="00BB6695" w:rsidP="00BB6695">
      <w:pPr>
        <w:widowControl w:val="0"/>
        <w:tabs>
          <w:tab w:val="left" w:pos="567"/>
        </w:tabs>
        <w:spacing w:after="0"/>
        <w:ind w:firstLine="567"/>
        <w:jc w:val="right"/>
        <w:rPr>
          <w:rFonts w:cs="Times New Roman"/>
          <w:sz w:val="24"/>
          <w:szCs w:val="24"/>
        </w:rPr>
      </w:pPr>
      <w:r w:rsidRPr="00BB6695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BB6695" w:rsidRPr="00BB6695" w:rsidRDefault="00BB6695" w:rsidP="00BB6695">
      <w:pPr>
        <w:widowControl w:val="0"/>
        <w:tabs>
          <w:tab w:val="left" w:pos="0"/>
        </w:tabs>
        <w:spacing w:after="0"/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695">
        <w:rPr>
          <w:rFonts w:ascii="Times New Roman" w:hAnsi="Times New Roman" w:cs="Times New Roman"/>
          <w:color w:val="000000"/>
          <w:sz w:val="24"/>
          <w:szCs w:val="24"/>
        </w:rPr>
        <w:t>по предоставлению государственной (муниципальной) услуги</w:t>
      </w:r>
    </w:p>
    <w:p w:rsidR="00BB6695" w:rsidRDefault="00BB6695" w:rsidP="00BB6695">
      <w:pPr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Форма решения об отказе в предоставлении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(муниципальной) услуги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="00DB013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BB6695" w:rsidRDefault="00BB6695" w:rsidP="00DB0130">
      <w:pPr>
        <w:widowControl w:val="0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BB6695" w:rsidRDefault="00BB6695" w:rsidP="00DB0130">
      <w:pPr>
        <w:widowControl w:val="0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>или органа местного самоуправления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Default="00BB6695" w:rsidP="00BB6695">
      <w:pPr>
        <w:widowControl w:val="0"/>
        <w:tabs>
          <w:tab w:val="left" w:pos="0"/>
        </w:tabs>
        <w:spacing w:after="0"/>
        <w:ind w:firstLine="510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Кому _________________________________</w:t>
      </w:r>
    </w:p>
    <w:p w:rsidR="00BB6695" w:rsidRDefault="00BB6695" w:rsidP="00BB6695">
      <w:pPr>
        <w:widowControl w:val="0"/>
        <w:tabs>
          <w:tab w:val="left" w:pos="0"/>
        </w:tabs>
        <w:spacing w:after="0"/>
        <w:ind w:firstLine="5103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отчество)</w:t>
      </w:r>
    </w:p>
    <w:p w:rsidR="00BB6695" w:rsidRDefault="00BB6695" w:rsidP="00BB6695">
      <w:pPr>
        <w:widowControl w:val="0"/>
        <w:tabs>
          <w:tab w:val="left" w:pos="0"/>
        </w:tabs>
        <w:spacing w:after="0"/>
        <w:ind w:firstLine="510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______________________________________</w:t>
      </w:r>
    </w:p>
    <w:p w:rsidR="00BB6695" w:rsidRDefault="00BB6695" w:rsidP="00BB6695">
      <w:pPr>
        <w:widowControl w:val="0"/>
        <w:tabs>
          <w:tab w:val="left" w:pos="0"/>
        </w:tabs>
        <w:spacing w:after="0"/>
        <w:ind w:firstLine="510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</w:t>
      </w:r>
    </w:p>
    <w:p w:rsidR="00BB6695" w:rsidRDefault="00BB6695" w:rsidP="00BB6695">
      <w:pPr>
        <w:widowControl w:val="0"/>
        <w:tabs>
          <w:tab w:val="left" w:pos="0"/>
        </w:tabs>
        <w:spacing w:after="0"/>
        <w:ind w:firstLine="510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______________________________________</w:t>
      </w:r>
    </w:p>
    <w:p w:rsidR="00BB6695" w:rsidRPr="00DB0130" w:rsidRDefault="00BB6695" w:rsidP="00DB0130">
      <w:pPr>
        <w:widowControl w:val="0"/>
        <w:tabs>
          <w:tab w:val="left" w:pos="0"/>
        </w:tabs>
        <w:spacing w:after="0"/>
        <w:ind w:firstLine="5103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(телефон и адр</w:t>
      </w:r>
      <w:r w:rsidR="00DB0130">
        <w:rPr>
          <w:rFonts w:ascii="Times New Roman" w:hAnsi="Times New Roman" w:cs="Times New Roman"/>
          <w:color w:val="000000"/>
          <w:sz w:val="18"/>
          <w:szCs w:val="18"/>
        </w:rPr>
        <w:t>ес электронной почты)</w:t>
      </w:r>
    </w:p>
    <w:p w:rsidR="00BB6695" w:rsidRDefault="00BB6695" w:rsidP="00BB6695">
      <w:pPr>
        <w:widowControl w:val="0"/>
        <w:tabs>
          <w:tab w:val="left" w:pos="0"/>
          <w:tab w:val="left" w:pos="3885"/>
        </w:tabs>
        <w:spacing w:after="0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BB6695" w:rsidRDefault="00BB6695" w:rsidP="00BB6695">
      <w:pPr>
        <w:widowControl w:val="0"/>
        <w:tabs>
          <w:tab w:val="left" w:pos="0"/>
          <w:tab w:val="left" w:pos="3885"/>
        </w:tabs>
        <w:spacing w:after="0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отказе в предоставлении услуги</w:t>
      </w:r>
    </w:p>
    <w:p w:rsidR="00BB6695" w:rsidRDefault="00BB6695" w:rsidP="00BB6695">
      <w:pPr>
        <w:widowControl w:val="0"/>
        <w:tabs>
          <w:tab w:val="left" w:pos="0"/>
          <w:tab w:val="left" w:pos="3885"/>
        </w:tabs>
        <w:spacing w:after="0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BB6695" w:rsidRDefault="00BB6695" w:rsidP="00BB6695">
      <w:pPr>
        <w:widowControl w:val="0"/>
        <w:tabs>
          <w:tab w:val="left" w:pos="0"/>
          <w:tab w:val="left" w:pos="3885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Default="00BB6695" w:rsidP="00BB6695">
      <w:pPr>
        <w:widowControl w:val="0"/>
        <w:tabs>
          <w:tab w:val="left" w:pos="0"/>
          <w:tab w:val="left" w:pos="3885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="00DB013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B013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013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№ ___________</w:t>
      </w:r>
    </w:p>
    <w:p w:rsidR="00BB6695" w:rsidRDefault="00BB6695" w:rsidP="00BB6695">
      <w:pPr>
        <w:widowControl w:val="0"/>
        <w:tabs>
          <w:tab w:val="left" w:pos="0"/>
          <w:tab w:val="left" w:pos="3885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Default="00BB6695" w:rsidP="00BB6695">
      <w:pPr>
        <w:widowControl w:val="0"/>
        <w:tabs>
          <w:tab w:val="left" w:pos="0"/>
          <w:tab w:val="left" w:pos="1665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3975"/>
        <w:gridCol w:w="3736"/>
      </w:tblGrid>
      <w:tr w:rsidR="00BB6695" w:rsidTr="00DB0130">
        <w:trPr>
          <w:trHeight w:val="3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widowControl w:val="0"/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№ пункта административного регламента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Разъяснение причин отказа в предоставлении услуги</w:t>
            </w:r>
          </w:p>
        </w:tc>
      </w:tr>
      <w:tr w:rsidR="00BB6695" w:rsidTr="00DB0130">
        <w:trPr>
          <w:trHeight w:val="83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5" w:rsidRDefault="00BB6695">
            <w:pPr>
              <w:widowControl w:val="0"/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Указываются основания такого вывода</w:t>
            </w:r>
          </w:p>
        </w:tc>
      </w:tr>
      <w:tr w:rsidR="00BB6695" w:rsidTr="00DB0130">
        <w:trPr>
          <w:trHeight w:val="52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5" w:rsidRDefault="00BB6695">
            <w:pPr>
              <w:widowControl w:val="0"/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Указываются основания такого вывода</w:t>
            </w:r>
          </w:p>
        </w:tc>
      </w:tr>
      <w:tr w:rsidR="00BB6695" w:rsidTr="00DB0130">
        <w:trPr>
          <w:trHeight w:val="6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5" w:rsidRDefault="00BB6695">
            <w:pPr>
              <w:widowControl w:val="0"/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Указываются основания такого вывода</w:t>
            </w:r>
          </w:p>
        </w:tc>
      </w:tr>
      <w:tr w:rsidR="00BB6695" w:rsidTr="00DB0130">
        <w:trPr>
          <w:trHeight w:val="11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95" w:rsidRDefault="00BB6695">
            <w:pPr>
              <w:widowControl w:val="0"/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95" w:rsidRDefault="00BB66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Указываются основания такого вывода</w:t>
            </w:r>
          </w:p>
        </w:tc>
      </w:tr>
    </w:tbl>
    <w:p w:rsidR="00BB6695" w:rsidRDefault="00BB6695" w:rsidP="00BB6695">
      <w:pPr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Default="00BB6695" w:rsidP="00BB6695">
      <w:pPr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Разъяснение причин отказа: ________________________________________</w:t>
      </w:r>
    </w:p>
    <w:p w:rsidR="00BB6695" w:rsidRDefault="00BB6695" w:rsidP="00BB6695">
      <w:pPr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Default="00BB6695" w:rsidP="00BB6695">
      <w:pPr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 _____________________________________</w:t>
      </w:r>
    </w:p>
    <w:p w:rsidR="00BB6695" w:rsidRDefault="00BB6695" w:rsidP="00BB6695">
      <w:pPr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B6695" w:rsidRDefault="00BB6695" w:rsidP="00BB6695">
      <w:pPr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__________________________________  ___________            ________________________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сотрудника органа власти,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принявшего</w:t>
      </w:r>
      <w:proofErr w:type="gramEnd"/>
      <w:r>
        <w:rPr>
          <w:rFonts w:ascii="Times New Roman" w:hAnsi="Times New Roman" w:cs="Times New Roman"/>
          <w:color w:val="000000"/>
        </w:rPr>
        <w:t xml:space="preserve"> решение)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«__»  _______________ 20__ г.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М.П.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0130" w:rsidRDefault="00DB0130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B6695" w:rsidRPr="00BB6695" w:rsidRDefault="00BB6695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6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BB6695" w:rsidRPr="00BB6695" w:rsidRDefault="00BB6695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695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BB6695" w:rsidRPr="00BB6695" w:rsidRDefault="00BB6695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695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proofErr w:type="gramStart"/>
      <w:r w:rsidRPr="00BB6695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proofErr w:type="gramEnd"/>
    </w:p>
    <w:p w:rsidR="00BB6695" w:rsidRPr="00BB6695" w:rsidRDefault="00BB6695" w:rsidP="00BB6695">
      <w:pPr>
        <w:widowControl w:val="0"/>
        <w:tabs>
          <w:tab w:val="left" w:pos="0"/>
        </w:tabs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695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(муниципальной) услуги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DB013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BB6695" w:rsidRDefault="00BB6695" w:rsidP="00DB0130">
      <w:pPr>
        <w:widowControl w:val="0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(наименование органа, уполномоченного для предоставления услуги)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Заявление о предоставлении жилого помещения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договору социального найма</w:t>
      </w:r>
    </w:p>
    <w:p w:rsidR="00BB6695" w:rsidRPr="00DB0130" w:rsidRDefault="00DB0130" w:rsidP="00DB0130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 xml:space="preserve">Заявитель 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>
        <w:rPr>
          <w:rFonts w:ascii="Times New Roman" w:hAnsi="Times New Roman" w:cs="Times New Roman"/>
          <w:i/>
          <w:color w:val="000000"/>
        </w:rPr>
        <w:t>(фамилия, имя, отчество (при наличии), дата рождения, СНИЛС)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Телефон (мобильный): 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Адрес электронной почты: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Документ, удостоверяющий личность заявителя: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наименование: 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серия, номер_____________________________ дата выдачи: 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кем </w:t>
      </w:r>
      <w:proofErr w:type="gramStart"/>
      <w:r>
        <w:rPr>
          <w:rFonts w:ascii="Times New Roman" w:hAnsi="Times New Roman" w:cs="Times New Roman"/>
          <w:color w:val="000000"/>
        </w:rPr>
        <w:t>выдан</w:t>
      </w:r>
      <w:proofErr w:type="gramEnd"/>
      <w:r>
        <w:rPr>
          <w:rFonts w:ascii="Times New Roman" w:hAnsi="Times New Roman" w:cs="Times New Roman"/>
          <w:color w:val="000000"/>
        </w:rPr>
        <w:t>: ________________________________________________________________________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код подразделения: 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Адрес регистрации по месту жительства: _____________________________________________________________________________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</w:p>
    <w:p w:rsidR="00BB6695" w:rsidRDefault="00BB6695" w:rsidP="00BB6695">
      <w:pPr>
        <w:widowControl w:val="0"/>
        <w:numPr>
          <w:ilvl w:val="0"/>
          <w:numId w:val="4"/>
        </w:numPr>
        <w:tabs>
          <w:tab w:val="left" w:pos="0"/>
          <w:tab w:val="left" w:pos="54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Представитель заявителя: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              </w:t>
      </w:r>
      <w:proofErr w:type="gramStart"/>
      <w:r>
        <w:rPr>
          <w:rFonts w:ascii="Times New Roman" w:hAnsi="Times New Roman" w:cs="Times New Roman"/>
          <w:i/>
          <w:color w:val="000000"/>
        </w:rPr>
        <w:t>(фамилия, имя, отчество (при наличии)</w:t>
      </w:r>
      <w:proofErr w:type="gramEnd"/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Документ, удостоверяющий личность представителя заявителя: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наименование: 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серия, номер_____________________________ дата выдачи: 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Документ, подтверждающий полномочия представителя заявителя: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</w:p>
    <w:p w:rsidR="00BB6695" w:rsidRDefault="00BB6695" w:rsidP="00DB0130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Проживаю один</w:t>
      </w:r>
      <w:proofErr w:type="gramStart"/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A471354" wp14:editId="33BD2F45">
            <wp:extent cx="180975" cy="228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                П</w:t>
      </w:r>
      <w:proofErr w:type="gramEnd"/>
      <w:r>
        <w:rPr>
          <w:rFonts w:ascii="Times New Roman" w:hAnsi="Times New Roman" w:cs="Times New Roman"/>
          <w:color w:val="000000"/>
        </w:rPr>
        <w:t xml:space="preserve">роживаю совместно с членами семьи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BCB34EB" wp14:editId="3DBA06D2">
            <wp:extent cx="180975" cy="22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Состою в браке   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4643658" wp14:editId="638595D3">
            <wp:extent cx="18097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   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Супруг: 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(фамилия, имя, отчество (при наличии), дата рождения, СНИЛС)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Документ, удостоверяющий личность супруга: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наименование: _____________________________________________________________________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серия, номер_________________________ дата выдачи: 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кем </w:t>
      </w:r>
      <w:proofErr w:type="gramStart"/>
      <w:r>
        <w:rPr>
          <w:rFonts w:ascii="Times New Roman" w:hAnsi="Times New Roman" w:cs="Times New Roman"/>
          <w:color w:val="000000"/>
        </w:rPr>
        <w:t>выдан</w:t>
      </w:r>
      <w:proofErr w:type="gramEnd"/>
      <w:r>
        <w:rPr>
          <w:rFonts w:ascii="Times New Roman" w:hAnsi="Times New Roman" w:cs="Times New Roman"/>
          <w:color w:val="000000"/>
        </w:rPr>
        <w:t>: ________________________________________________________________________</w:t>
      </w:r>
    </w:p>
    <w:p w:rsidR="00BB6695" w:rsidRDefault="00BB6695" w:rsidP="00DB0130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код подразделения: __________________________________</w:t>
      </w:r>
      <w:r w:rsidR="00DB0130">
        <w:rPr>
          <w:rFonts w:ascii="Times New Roman" w:hAnsi="Times New Roman" w:cs="Times New Roman"/>
          <w:color w:val="000000"/>
        </w:rPr>
        <w:t>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Проживаю с родителями (родителями супруга)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ФИО 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родителя_____________________________________________________________________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(фамилия, имя, отчество (при наличии), дата рождения, СНИЛС)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Документ, удостоверяющий личность: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наименование: _____________________________________________________________________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серия, номер_____________________________ дата выдачи: 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кем </w:t>
      </w:r>
      <w:proofErr w:type="gramStart"/>
      <w:r>
        <w:rPr>
          <w:rFonts w:ascii="Times New Roman" w:hAnsi="Times New Roman" w:cs="Times New Roman"/>
          <w:color w:val="000000"/>
        </w:rPr>
        <w:t>выдан</w:t>
      </w:r>
      <w:proofErr w:type="gramEnd"/>
      <w:r>
        <w:rPr>
          <w:rFonts w:ascii="Times New Roman" w:hAnsi="Times New Roman" w:cs="Times New Roman"/>
          <w:color w:val="000000"/>
        </w:rPr>
        <w:t>: ________________________________________________________________________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Имеются дети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6D1A0E9" wp14:editId="0316DBA5">
            <wp:extent cx="18097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ФИО ребенка (до 14 лет)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(фамилия, имя, отчество (при наличии), дата рождения, СНИЛС) 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Номер актовой записи о рождении__________________ дата______________________________</w:t>
      </w:r>
    </w:p>
    <w:p w:rsidR="00BB6695" w:rsidRDefault="00BB6695" w:rsidP="00DB0130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место регистрации ___________________________________</w:t>
      </w:r>
      <w:r w:rsidR="00DB0130">
        <w:rPr>
          <w:rFonts w:ascii="Times New Roman" w:hAnsi="Times New Roman" w:cs="Times New Roman"/>
          <w:color w:val="000000"/>
        </w:rPr>
        <w:t>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ФИО ребенка (старше 14 лет) 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(фамилия, имя, отчество (при наличии), дата рождения, СНИЛС) 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Номер актовой записи о рождении___________________ 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место регистрации 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Документ, удостоверяющий личность: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наименование: _____________________________________________________________________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серия, номер_____________________________ дата выдачи: 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кем </w:t>
      </w:r>
      <w:proofErr w:type="gramStart"/>
      <w:r>
        <w:rPr>
          <w:rFonts w:ascii="Times New Roman" w:hAnsi="Times New Roman" w:cs="Times New Roman"/>
          <w:color w:val="000000"/>
        </w:rPr>
        <w:t>выдан</w:t>
      </w:r>
      <w:proofErr w:type="gramEnd"/>
      <w:r>
        <w:rPr>
          <w:rFonts w:ascii="Times New Roman" w:hAnsi="Times New Roman" w:cs="Times New Roman"/>
          <w:color w:val="000000"/>
        </w:rPr>
        <w:t>: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________________________________________________________________________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 Имеются иные родственники, проживающие совместно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ФИО родственника (до 14 лет) 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</w:t>
      </w:r>
    </w:p>
    <w:p w:rsidR="00BB6695" w:rsidRPr="00DB0130" w:rsidRDefault="00BB6695" w:rsidP="00DB0130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(фамилия, имя, отчество (при н</w:t>
      </w:r>
      <w:r w:rsidR="00DB0130">
        <w:rPr>
          <w:rFonts w:ascii="Times New Roman" w:hAnsi="Times New Roman" w:cs="Times New Roman"/>
          <w:i/>
          <w:color w:val="000000"/>
        </w:rPr>
        <w:t xml:space="preserve">аличии), дата рождения, СНИЛС) 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Номер актовой записи о рождении___________________ 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место регистрации __________________________________________________________________</w:t>
      </w:r>
    </w:p>
    <w:p w:rsidR="00BB6695" w:rsidRDefault="00BB6695" w:rsidP="00DB0130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Степень родства _____________________________________</w:t>
      </w:r>
      <w:r w:rsidR="00DB0130">
        <w:rPr>
          <w:rFonts w:ascii="Times New Roman" w:hAnsi="Times New Roman" w:cs="Times New Roman"/>
          <w:color w:val="000000"/>
        </w:rPr>
        <w:t>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ФИО родственника (старше 14 лет) 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(фамилия, имя, отчество (при наличии), дата рождения, СНИЛС) 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Степень родства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Документ, удостоверяющий личность: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наименование: _____________________________________________________________________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серия, номер______________________________ дата выдачи: 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кем </w:t>
      </w:r>
      <w:proofErr w:type="gramStart"/>
      <w:r>
        <w:rPr>
          <w:rFonts w:ascii="Times New Roman" w:hAnsi="Times New Roman" w:cs="Times New Roman"/>
          <w:color w:val="000000"/>
        </w:rPr>
        <w:t>выдан</w:t>
      </w:r>
      <w:proofErr w:type="gramEnd"/>
      <w:r>
        <w:rPr>
          <w:rFonts w:ascii="Times New Roman" w:hAnsi="Times New Roman" w:cs="Times New Roman"/>
          <w:color w:val="000000"/>
        </w:rPr>
        <w:t>:</w:t>
      </w:r>
    </w:p>
    <w:p w:rsidR="00BB6695" w:rsidRDefault="00BB6695" w:rsidP="00DB0130">
      <w:pPr>
        <w:widowControl w:val="0"/>
        <w:tabs>
          <w:tab w:val="left" w:pos="0"/>
          <w:tab w:val="left" w:pos="540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_________________________________________</w:t>
      </w:r>
      <w:r w:rsidR="00DB0130">
        <w:rPr>
          <w:rFonts w:ascii="Times New Roman" w:hAnsi="Times New Roman" w:cs="Times New Roman"/>
          <w:color w:val="000000"/>
        </w:rPr>
        <w:t>_______________________________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Полноту и достоверность представленных в запросе сведений подтверждаю.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BB6695" w:rsidRDefault="00BB6695" w:rsidP="00BB6695">
      <w:pPr>
        <w:widowControl w:val="0"/>
        <w:tabs>
          <w:tab w:val="left" w:pos="0"/>
          <w:tab w:val="left" w:pos="540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</w:t>
      </w:r>
      <w:proofErr w:type="gramStart"/>
      <w:r>
        <w:rPr>
          <w:rFonts w:ascii="Times New Roman" w:hAnsi="Times New Roman" w:cs="Times New Roman"/>
          <w:color w:val="000000"/>
        </w:rPr>
        <w:t>.»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bookmarkEnd w:id="2"/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Pr="00BB6695" w:rsidRDefault="00BB6695" w:rsidP="00DB0130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6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:rsidR="00BB6695" w:rsidRPr="00BB6695" w:rsidRDefault="00BB6695" w:rsidP="00DB0130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695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BB6695" w:rsidRPr="00BB6695" w:rsidRDefault="00BB6695" w:rsidP="00DB0130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695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proofErr w:type="gramStart"/>
      <w:r w:rsidRPr="00BB6695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proofErr w:type="gramEnd"/>
      <w:r w:rsidRPr="00BB6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6695" w:rsidRPr="00BB6695" w:rsidRDefault="00BB6695" w:rsidP="00DB0130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695">
        <w:rPr>
          <w:rFonts w:ascii="Times New Roman" w:hAnsi="Times New Roman" w:cs="Times New Roman"/>
          <w:color w:val="000000"/>
          <w:sz w:val="24"/>
          <w:szCs w:val="24"/>
        </w:rPr>
        <w:t>(муниципальной) услуги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Форма договора социального найма жилого помещения</w:t>
      </w:r>
    </w:p>
    <w:p w:rsidR="00BB6695" w:rsidRDefault="00BB6695" w:rsidP="00DB0130">
      <w:pPr>
        <w:widowControl w:val="0"/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Договор социального найма жилого помещения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6695" w:rsidRDefault="00DB0130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 </w:t>
      </w:r>
      <w:r w:rsidR="00BB66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___________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 одной стороны, и граждани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ка) ____</w:t>
      </w:r>
      <w:r w:rsidR="00DB013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____________ заключили настоящий договор о нижеследующем.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I. Предмет договора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____________________________________________________________________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____________________________________________________________________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____________________________________________________________________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Наниматель обязан: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принять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использовать жилое помещение в соответствии с его назначением;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в соответствующую управляющую организацию;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организацией, предложенной им;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пени в размере, установленном Жилищным кодексом Российской Федерации, что не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освобождает Нанимателя от уплаты причитающихся платежей;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жилое помещение, отвечающее санитарным и техническим требованиям;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помещение и коммунальные услуги;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м) информировать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нести иные обязанности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предусмотренные Жилищным кодексом Российской Федерации и федеральными законами.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обязан: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неисполнении или ненадлежащем исполнении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за 30 дней до начала работ;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з) контролировать качество предоставляемых жилищно-коммунальных услуг;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нести иные обязанности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предусмотренные законодательством Российской Федерации.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III. Права сторон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Наниматель вправе: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требуется;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требовать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вправе: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IV. Порядок изменения, расторжения и прекращения договора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11. По требованию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расторгнут в судебном порядке в следующих случаях: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Настоящий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V. Прочие условия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другой - у Нанимателя.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Наниматель 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                                                                               ______________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BB6695" w:rsidRDefault="00BB6695" w:rsidP="00BB6695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М.П.                                                                                                (подпись)</w:t>
      </w:r>
    </w:p>
    <w:p w:rsidR="00237BDC" w:rsidRDefault="00237BDC"/>
    <w:sectPr w:rsidR="00237BDC" w:rsidSect="00300A97">
      <w:pgSz w:w="11906" w:h="16838"/>
      <w:pgMar w:top="1134" w:right="567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33A62793"/>
    <w:multiLevelType w:val="hybridMultilevel"/>
    <w:tmpl w:val="B558A796"/>
    <w:lvl w:ilvl="0" w:tplc="B204C9DC">
      <w:start w:val="1"/>
      <w:numFmt w:val="decimal"/>
      <w:lvlText w:val="%1."/>
      <w:lvlJc w:val="left"/>
      <w:pPr>
        <w:ind w:left="2013" w:hanging="130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A60D9F"/>
    <w:multiLevelType w:val="multilevel"/>
    <w:tmpl w:val="731EB0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6695"/>
    <w:rsid w:val="00237BDC"/>
    <w:rsid w:val="00300A97"/>
    <w:rsid w:val="00693FFB"/>
    <w:rsid w:val="00BB6695"/>
    <w:rsid w:val="00D66E76"/>
    <w:rsid w:val="00DB0130"/>
    <w:rsid w:val="00F9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9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B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BB6695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66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B6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BB6695"/>
    <w:rPr>
      <w:b/>
      <w:bCs w:val="0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semiHidden/>
    <w:locked/>
    <w:rsid w:val="00BB6695"/>
    <w:rPr>
      <w:rFonts w:ascii="Calibri" w:eastAsia="Calibri" w:hAnsi="Calibri" w:cs="Times New Roman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5"/>
    <w:uiPriority w:val="99"/>
    <w:semiHidden/>
    <w:unhideWhenUsed/>
    <w:qFormat/>
    <w:rsid w:val="00BB669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BB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BB6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BB6695"/>
    <w:rPr>
      <w:sz w:val="24"/>
      <w:szCs w:val="24"/>
    </w:rPr>
  </w:style>
  <w:style w:type="paragraph" w:styleId="aa">
    <w:name w:val="annotation text"/>
    <w:basedOn w:val="a"/>
    <w:link w:val="a9"/>
    <w:uiPriority w:val="99"/>
    <w:semiHidden/>
    <w:unhideWhenUsed/>
    <w:rsid w:val="00BB6695"/>
    <w:pPr>
      <w:spacing w:line="240" w:lineRule="auto"/>
    </w:pPr>
    <w:rPr>
      <w:rFonts w:eastAsiaTheme="minorHAnsi"/>
      <w:sz w:val="24"/>
      <w:szCs w:val="24"/>
      <w:lang w:eastAsia="en-US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BB6695"/>
    <w:rPr>
      <w:sz w:val="24"/>
      <w:szCs w:val="24"/>
    </w:rPr>
  </w:style>
  <w:style w:type="paragraph" w:styleId="ac">
    <w:name w:val="header"/>
    <w:basedOn w:val="a"/>
    <w:link w:val="ab"/>
    <w:uiPriority w:val="99"/>
    <w:semiHidden/>
    <w:unhideWhenUsed/>
    <w:rsid w:val="00BB66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d">
    <w:name w:val="Нижний колонтитул Знак"/>
    <w:basedOn w:val="a0"/>
    <w:link w:val="ae"/>
    <w:semiHidden/>
    <w:locked/>
    <w:rsid w:val="00BB6695"/>
    <w:rPr>
      <w:sz w:val="24"/>
      <w:szCs w:val="24"/>
    </w:rPr>
  </w:style>
  <w:style w:type="paragraph" w:styleId="ae">
    <w:name w:val="footer"/>
    <w:basedOn w:val="a"/>
    <w:link w:val="ad"/>
    <w:semiHidden/>
    <w:unhideWhenUsed/>
    <w:rsid w:val="00BB66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f">
    <w:name w:val="Текст концевой сноски Знак"/>
    <w:basedOn w:val="a0"/>
    <w:link w:val="af0"/>
    <w:semiHidden/>
    <w:locked/>
    <w:rsid w:val="00BB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endnote text"/>
    <w:basedOn w:val="a"/>
    <w:link w:val="af"/>
    <w:semiHidden/>
    <w:unhideWhenUsed/>
    <w:rsid w:val="00BB6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Название Знак1"/>
    <w:link w:val="af1"/>
    <w:locked/>
    <w:rsid w:val="00BB6695"/>
    <w:rPr>
      <w:rFonts w:ascii="Calibri Light" w:hAnsi="Calibri Light" w:cs="Calibri Light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11"/>
    <w:qFormat/>
    <w:rsid w:val="00BB66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="Calibri Light"/>
      <w:b/>
      <w:bCs/>
      <w:kern w:val="28"/>
      <w:sz w:val="32"/>
      <w:szCs w:val="32"/>
      <w:lang w:eastAsia="en-US"/>
    </w:rPr>
  </w:style>
  <w:style w:type="character" w:customStyle="1" w:styleId="af2">
    <w:name w:val="Основной текст Знак"/>
    <w:basedOn w:val="a0"/>
    <w:link w:val="af3"/>
    <w:semiHidden/>
    <w:locked/>
    <w:rsid w:val="00BB6695"/>
    <w:rPr>
      <w:rFonts w:ascii="Times New Roman" w:eastAsiaTheme="minorEastAsia" w:hAnsi="Times New Roman" w:cs="Times New Roman"/>
      <w:lang w:eastAsia="ru-RU"/>
    </w:rPr>
  </w:style>
  <w:style w:type="paragraph" w:styleId="af3">
    <w:name w:val="Body Text"/>
    <w:basedOn w:val="a"/>
    <w:link w:val="af2"/>
    <w:semiHidden/>
    <w:unhideWhenUsed/>
    <w:rsid w:val="00BB6695"/>
    <w:pPr>
      <w:spacing w:after="120"/>
    </w:pPr>
    <w:rPr>
      <w:rFonts w:ascii="Times New Roman" w:hAnsi="Times New Roman" w:cs="Times New Roman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BB6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"/>
    <w:semiHidden/>
    <w:unhideWhenUsed/>
    <w:rsid w:val="00BB669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BB6695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BB6695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BB6695"/>
    <w:rPr>
      <w:rFonts w:eastAsiaTheme="minorEastAsia"/>
      <w:sz w:val="20"/>
      <w:szCs w:val="20"/>
      <w:lang w:eastAsia="ru-RU"/>
    </w:rPr>
  </w:style>
  <w:style w:type="character" w:customStyle="1" w:styleId="af4">
    <w:name w:val="Тема примечания Знак"/>
    <w:basedOn w:val="a9"/>
    <w:link w:val="af5"/>
    <w:uiPriority w:val="99"/>
    <w:semiHidden/>
    <w:locked/>
    <w:rsid w:val="00BB6695"/>
    <w:rPr>
      <w:b/>
      <w:bCs/>
      <w:sz w:val="24"/>
      <w:szCs w:val="24"/>
    </w:rPr>
  </w:style>
  <w:style w:type="paragraph" w:styleId="af5">
    <w:name w:val="annotation subject"/>
    <w:basedOn w:val="aa"/>
    <w:next w:val="aa"/>
    <w:link w:val="af4"/>
    <w:uiPriority w:val="99"/>
    <w:semiHidden/>
    <w:unhideWhenUsed/>
    <w:rsid w:val="00BB6695"/>
    <w:rPr>
      <w:b/>
      <w:bCs/>
    </w:rPr>
  </w:style>
  <w:style w:type="character" w:customStyle="1" w:styleId="13">
    <w:name w:val="Текст выноски Знак1"/>
    <w:basedOn w:val="a0"/>
    <w:link w:val="af6"/>
    <w:uiPriority w:val="99"/>
    <w:semiHidden/>
    <w:locked/>
    <w:rsid w:val="00BB6695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13"/>
    <w:uiPriority w:val="99"/>
    <w:semiHidden/>
    <w:unhideWhenUsed/>
    <w:rsid w:val="00BB66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Без интервала Знак"/>
    <w:link w:val="af8"/>
    <w:uiPriority w:val="99"/>
    <w:locked/>
    <w:rsid w:val="00BB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link w:val="af7"/>
    <w:uiPriority w:val="99"/>
    <w:qFormat/>
    <w:rsid w:val="00BB6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Абзац списка Знак"/>
    <w:link w:val="afa"/>
    <w:uiPriority w:val="99"/>
    <w:locked/>
    <w:rsid w:val="00BB6695"/>
    <w:rPr>
      <w:rFonts w:ascii="Calibri" w:eastAsia="Calibri" w:hAnsi="Calibri" w:cs="Times New Roman"/>
    </w:rPr>
  </w:style>
  <w:style w:type="paragraph" w:styleId="afa">
    <w:name w:val="List Paragraph"/>
    <w:basedOn w:val="a"/>
    <w:link w:val="af9"/>
    <w:uiPriority w:val="99"/>
    <w:qFormat/>
    <w:rsid w:val="00BB669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BB669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BB66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BB6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Стиль1 Знак"/>
    <w:link w:val="15"/>
    <w:locked/>
    <w:rsid w:val="00BB6695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"/>
    <w:basedOn w:val="a"/>
    <w:link w:val="14"/>
    <w:qFormat/>
    <w:rsid w:val="00BB66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qFormat/>
    <w:rsid w:val="00BB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99"/>
    <w:qFormat/>
    <w:rsid w:val="00BB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0">
    <w:name w:val="consplusnormal0"/>
    <w:basedOn w:val="a"/>
    <w:uiPriority w:val="99"/>
    <w:qFormat/>
    <w:rsid w:val="00BB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B66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BB669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b">
    <w:name w:val="Знак Знак Знак Знак"/>
    <w:basedOn w:val="a"/>
    <w:uiPriority w:val="99"/>
    <w:qFormat/>
    <w:rsid w:val="00BB66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qFormat/>
    <w:rsid w:val="00BB66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uiPriority w:val="71"/>
    <w:qFormat/>
    <w:rsid w:val="00BB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÷¬__ ÷¬__ ÷¬__ ÷¬__"/>
    <w:basedOn w:val="a"/>
    <w:uiPriority w:val="99"/>
    <w:qFormat/>
    <w:rsid w:val="00BB66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BB66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Средняя сетка 21"/>
    <w:uiPriority w:val="1"/>
    <w:qFormat/>
    <w:rsid w:val="00BB66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uiPriority w:val="99"/>
    <w:qFormat/>
    <w:rsid w:val="00BB6695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uiPriority w:val="99"/>
    <w:qFormat/>
    <w:rsid w:val="00BB6695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uiPriority w:val="99"/>
    <w:qFormat/>
    <w:rsid w:val="00BB6695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uiPriority w:val="99"/>
    <w:qFormat/>
    <w:rsid w:val="00BB6695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">
    <w:name w:val="formattext"/>
    <w:basedOn w:val="a"/>
    <w:uiPriority w:val="99"/>
    <w:qFormat/>
    <w:rsid w:val="00BB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B66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d">
    <w:name w:val="МУ Обычный стиль"/>
    <w:basedOn w:val="a"/>
    <w:autoRedefine/>
    <w:uiPriority w:val="99"/>
    <w:qFormat/>
    <w:rsid w:val="00BB6695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Стиль8"/>
    <w:basedOn w:val="a"/>
    <w:uiPriority w:val="99"/>
    <w:qFormat/>
    <w:rsid w:val="00BB6695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pple-converted-space">
    <w:name w:val="apple-converted-space"/>
    <w:basedOn w:val="a0"/>
    <w:rsid w:val="00BB6695"/>
  </w:style>
  <w:style w:type="character" w:customStyle="1" w:styleId="17">
    <w:name w:val="Гиперссылка1"/>
    <w:basedOn w:val="a0"/>
    <w:rsid w:val="00BB6695"/>
  </w:style>
  <w:style w:type="character" w:customStyle="1" w:styleId="210">
    <w:name w:val="Основной текст с отступом 2 Знак1"/>
    <w:basedOn w:val="a0"/>
    <w:semiHidden/>
    <w:rsid w:val="00BB6695"/>
    <w:rPr>
      <w:rFonts w:eastAsiaTheme="minorEastAsia"/>
      <w:lang w:eastAsia="ru-RU"/>
    </w:rPr>
  </w:style>
  <w:style w:type="character" w:customStyle="1" w:styleId="18">
    <w:name w:val="Основной текст Знак1"/>
    <w:basedOn w:val="a0"/>
    <w:semiHidden/>
    <w:rsid w:val="00BB6695"/>
    <w:rPr>
      <w:rFonts w:eastAsiaTheme="minorEastAsia"/>
      <w:lang w:eastAsia="ru-RU"/>
    </w:rPr>
  </w:style>
  <w:style w:type="character" w:customStyle="1" w:styleId="19">
    <w:name w:val="Текст концевой сноски Знак1"/>
    <w:basedOn w:val="a0"/>
    <w:semiHidden/>
    <w:rsid w:val="00BB6695"/>
    <w:rPr>
      <w:rFonts w:eastAsiaTheme="minorEastAsia"/>
      <w:sz w:val="20"/>
      <w:szCs w:val="20"/>
      <w:lang w:eastAsia="ru-RU"/>
    </w:rPr>
  </w:style>
  <w:style w:type="character" w:customStyle="1" w:styleId="1a">
    <w:name w:val="Гиперссылка1"/>
    <w:basedOn w:val="a0"/>
    <w:rsid w:val="00BB6695"/>
  </w:style>
  <w:style w:type="character" w:customStyle="1" w:styleId="1b">
    <w:name w:val="Текст сноски Знак1"/>
    <w:basedOn w:val="a0"/>
    <w:uiPriority w:val="99"/>
    <w:semiHidden/>
    <w:rsid w:val="00BB6695"/>
    <w:rPr>
      <w:rFonts w:eastAsiaTheme="minorEastAsia"/>
      <w:sz w:val="20"/>
      <w:szCs w:val="20"/>
      <w:lang w:eastAsia="ru-RU"/>
    </w:rPr>
  </w:style>
  <w:style w:type="character" w:customStyle="1" w:styleId="1c">
    <w:name w:val="Верхний колонтитул Знак1"/>
    <w:basedOn w:val="a0"/>
    <w:uiPriority w:val="99"/>
    <w:semiHidden/>
    <w:rsid w:val="00BB6695"/>
    <w:rPr>
      <w:rFonts w:eastAsiaTheme="minorEastAsia"/>
      <w:lang w:eastAsia="ru-RU"/>
    </w:rPr>
  </w:style>
  <w:style w:type="character" w:customStyle="1" w:styleId="1d">
    <w:name w:val="Нижний колонтитул Знак1"/>
    <w:basedOn w:val="a0"/>
    <w:semiHidden/>
    <w:rsid w:val="00BB6695"/>
    <w:rPr>
      <w:rFonts w:eastAsiaTheme="minorEastAsia"/>
      <w:lang w:eastAsia="ru-RU"/>
    </w:rPr>
  </w:style>
  <w:style w:type="character" w:customStyle="1" w:styleId="afe">
    <w:name w:val="Название Знак"/>
    <w:basedOn w:val="a0"/>
    <w:uiPriority w:val="10"/>
    <w:rsid w:val="00BB66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1">
    <w:name w:val="Основной текст с отступом 3 Знак1"/>
    <w:basedOn w:val="a0"/>
    <w:semiHidden/>
    <w:rsid w:val="00BB6695"/>
    <w:rPr>
      <w:rFonts w:eastAsiaTheme="minorEastAsia"/>
      <w:sz w:val="16"/>
      <w:szCs w:val="16"/>
      <w:lang w:eastAsia="ru-RU"/>
    </w:rPr>
  </w:style>
  <w:style w:type="character" w:customStyle="1" w:styleId="1e">
    <w:name w:val="Тема примечания Знак1"/>
    <w:basedOn w:val="12"/>
    <w:uiPriority w:val="99"/>
    <w:semiHidden/>
    <w:rsid w:val="00BB6695"/>
    <w:rPr>
      <w:rFonts w:eastAsiaTheme="minorEastAsia"/>
      <w:b/>
      <w:bCs/>
      <w:sz w:val="20"/>
      <w:szCs w:val="20"/>
      <w:lang w:eastAsia="ru-RU"/>
    </w:rPr>
  </w:style>
  <w:style w:type="character" w:customStyle="1" w:styleId="aff">
    <w:name w:val="Текст выноски Знак"/>
    <w:basedOn w:val="a0"/>
    <w:uiPriority w:val="99"/>
    <w:semiHidden/>
    <w:rsid w:val="00BB669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3">
    <w:name w:val="T3"/>
    <w:rsid w:val="00BB6695"/>
    <w:rPr>
      <w:sz w:val="24"/>
    </w:rPr>
  </w:style>
  <w:style w:type="character" w:customStyle="1" w:styleId="blk">
    <w:name w:val="blk"/>
    <w:rsid w:val="00BB6695"/>
  </w:style>
  <w:style w:type="table" w:styleId="-1">
    <w:name w:val="Colorful List Accent 1"/>
    <w:basedOn w:val="a1"/>
    <w:link w:val="-10"/>
    <w:uiPriority w:val="34"/>
    <w:rsid w:val="00BB6695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"/>
    <w:uiPriority w:val="34"/>
    <w:qFormat/>
    <w:locked/>
    <w:rsid w:val="00BB6695"/>
    <w:rPr>
      <w:sz w:val="24"/>
      <w:szCs w:val="24"/>
    </w:rPr>
  </w:style>
  <w:style w:type="character" w:customStyle="1" w:styleId="fontstyle01">
    <w:name w:val="fontstyle01"/>
    <w:rsid w:val="00BB669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0">
    <w:name w:val="Emphasis"/>
    <w:basedOn w:val="a0"/>
    <w:qFormat/>
    <w:rsid w:val="00BB6695"/>
    <w:rPr>
      <w:i/>
      <w:iCs/>
    </w:rPr>
  </w:style>
  <w:style w:type="table" w:styleId="aff1">
    <w:name w:val="Table Grid"/>
    <w:basedOn w:val="a1"/>
    <w:uiPriority w:val="59"/>
    <w:rsid w:val="00D6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0EC412806538DF3D1535F101AC93273D280DADDCC94EAB4697C523DA306F7DM7TBN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file:///C:\Users\User\Downloads\&#1055;&#1056;&#1054;&#1045;&#1050;&#1058;%20&#1056;&#1045;&#1043;&#1051;&#1040;&#1052;&#1045;&#1053;&#1058;&#1040;%20&#1087;&#1088;&#1077;&#1076;&#1086;&#1089;&#1090;&#1072;&#1074;&#1083;&#1077;&#1085;&#1080;&#1077;%20&#1078;&#1080;&#1083;&#1086;&#1075;&#1086;%20&#1087;&#1086;&#1084;&#1077;&#1097;&#1077;&#1085;&#1080;&#1103;%20(1).doc" TargetMode="External"/><Relationship Id="rId12" Type="http://schemas.openxmlformats.org/officeDocument/2006/relationships/hyperlink" Target="consultantplus://offline/ref=23EC67E212900D61DF019C582AF16CFD0DA970E2B8885F37380B4F535B64W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4C2C-E09B-4880-8985-44E0AEEC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32</Pages>
  <Words>12968</Words>
  <Characters>73921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4</cp:revision>
  <cp:lastPrinted>2022-10-14T05:22:00Z</cp:lastPrinted>
  <dcterms:created xsi:type="dcterms:W3CDTF">2022-10-12T05:37:00Z</dcterms:created>
  <dcterms:modified xsi:type="dcterms:W3CDTF">2022-10-14T05:23:00Z</dcterms:modified>
</cp:coreProperties>
</file>