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C3" w:rsidRDefault="008837C3" w:rsidP="008837C3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8837C3" w:rsidRDefault="008837C3" w:rsidP="008837C3">
      <w:pPr>
        <w:jc w:val="center"/>
        <w:rPr>
          <w:b/>
          <w:sz w:val="32"/>
        </w:rPr>
      </w:pPr>
      <w:r>
        <w:rPr>
          <w:b/>
          <w:sz w:val="32"/>
        </w:rPr>
        <w:t xml:space="preserve"> СЛАЩЕВСКОГО СЕЛЬСКОГО ПОСЕЛЕНИЯ</w:t>
      </w:r>
    </w:p>
    <w:p w:rsidR="008837C3" w:rsidRDefault="008837C3" w:rsidP="008837C3">
      <w:pPr>
        <w:jc w:val="center"/>
        <w:rPr>
          <w:b/>
          <w:sz w:val="32"/>
        </w:rPr>
      </w:pPr>
      <w:r>
        <w:rPr>
          <w:b/>
          <w:sz w:val="32"/>
        </w:rPr>
        <w:t>КУМЫЛЖЕНСКОГО МУНИЦИПАЛЬНОГО РАЙОНА</w:t>
      </w:r>
    </w:p>
    <w:p w:rsidR="008837C3" w:rsidRDefault="008837C3" w:rsidP="008837C3">
      <w:pPr>
        <w:jc w:val="center"/>
        <w:rPr>
          <w:b/>
          <w:sz w:val="32"/>
        </w:rPr>
      </w:pPr>
      <w:r>
        <w:rPr>
          <w:b/>
          <w:sz w:val="32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/>
      </w:tblPr>
      <w:tblGrid>
        <w:gridCol w:w="9463"/>
      </w:tblGrid>
      <w:tr w:rsidR="008837C3" w:rsidTr="008837C3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837C3" w:rsidRDefault="008837C3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8837C3" w:rsidRDefault="008837C3">
            <w:pPr>
              <w:spacing w:line="276" w:lineRule="auto"/>
              <w:rPr>
                <w:b/>
                <w:sz w:val="32"/>
              </w:rPr>
            </w:pPr>
          </w:p>
        </w:tc>
      </w:tr>
    </w:tbl>
    <w:p w:rsidR="008837C3" w:rsidRDefault="008837C3" w:rsidP="008837C3">
      <w:pPr>
        <w:rPr>
          <w:sz w:val="28"/>
          <w:szCs w:val="28"/>
        </w:rPr>
      </w:pPr>
    </w:p>
    <w:p w:rsidR="008837C3" w:rsidRDefault="003F0C77" w:rsidP="008837C3">
      <w:pPr>
        <w:rPr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>от 18.07.2019</w:t>
      </w:r>
      <w:r w:rsidR="008837C3">
        <w:rPr>
          <w:sz w:val="28"/>
          <w:szCs w:val="28"/>
        </w:rPr>
        <w:t xml:space="preserve"> г.  № </w:t>
      </w:r>
      <w:r>
        <w:rPr>
          <w:color w:val="000000"/>
          <w:sz w:val="28"/>
          <w:szCs w:val="28"/>
          <w:shd w:val="clear" w:color="auto" w:fill="FFFFFF"/>
        </w:rPr>
        <w:t>78</w:t>
      </w:r>
    </w:p>
    <w:p w:rsidR="008837C3" w:rsidRDefault="008837C3" w:rsidP="008837C3">
      <w:pPr>
        <w:jc w:val="both"/>
        <w:rPr>
          <w:lang w:bidi="ru-RU"/>
        </w:rPr>
      </w:pPr>
    </w:p>
    <w:p w:rsidR="008837C3" w:rsidRDefault="008837C3" w:rsidP="008837C3">
      <w:pPr>
        <w:jc w:val="both"/>
        <w:rPr>
          <w:lang w:bidi="ru-RU"/>
        </w:rPr>
      </w:pPr>
      <w:r>
        <w:rPr>
          <w:lang w:bidi="ru-RU"/>
        </w:rPr>
        <w:t xml:space="preserve">«О выделении специальных мест </w:t>
      </w:r>
      <w:proofErr w:type="gramStart"/>
      <w:r>
        <w:rPr>
          <w:lang w:bidi="ru-RU"/>
        </w:rPr>
        <w:t>для</w:t>
      </w:r>
      <w:proofErr w:type="gramEnd"/>
      <w:r>
        <w:rPr>
          <w:lang w:bidi="ru-RU"/>
        </w:rPr>
        <w:t xml:space="preserve"> </w:t>
      </w:r>
    </w:p>
    <w:p w:rsidR="008837C3" w:rsidRDefault="008837C3" w:rsidP="008837C3">
      <w:pPr>
        <w:jc w:val="both"/>
        <w:rPr>
          <w:lang w:bidi="ru-RU"/>
        </w:rPr>
      </w:pPr>
      <w:r>
        <w:rPr>
          <w:lang w:bidi="ru-RU"/>
        </w:rPr>
        <w:t>размещения предвыборных  агитационных материалов»</w:t>
      </w:r>
    </w:p>
    <w:p w:rsidR="008837C3" w:rsidRDefault="008837C3" w:rsidP="008837C3">
      <w:pPr>
        <w:ind w:firstLine="709"/>
        <w:jc w:val="both"/>
        <w:rPr>
          <w:lang w:bidi="ru-RU"/>
        </w:rPr>
      </w:pPr>
    </w:p>
    <w:p w:rsidR="008837C3" w:rsidRDefault="008837C3" w:rsidP="003F0C77">
      <w:pPr>
        <w:ind w:firstLine="709"/>
        <w:jc w:val="both"/>
        <w:rPr>
          <w:lang w:bidi="ru-RU"/>
        </w:rPr>
      </w:pPr>
      <w:r>
        <w:rPr>
          <w:lang w:bidi="ru-RU"/>
        </w:rPr>
        <w:t xml:space="preserve">В соответствии с п. 7 ст. 54 Федерального закона от 12.06.2002 г. № 67-ФЗ «Об основных гарантиях избирательных прав и права на участие в референдуме граждан Российской Федерации», </w:t>
      </w:r>
    </w:p>
    <w:p w:rsidR="008837C3" w:rsidRDefault="008837C3" w:rsidP="003F0C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в л я ю:</w:t>
      </w:r>
    </w:p>
    <w:p w:rsidR="003F0C77" w:rsidRPr="003F0C77" w:rsidRDefault="003F0C77" w:rsidP="003F0C7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37C3" w:rsidRDefault="008837C3" w:rsidP="008837C3">
      <w:pPr>
        <w:ind w:firstLine="709"/>
        <w:jc w:val="both"/>
        <w:rPr>
          <w:lang w:bidi="ru-RU"/>
        </w:rPr>
      </w:pPr>
      <w:r>
        <w:rPr>
          <w:lang w:bidi="ru-RU"/>
        </w:rPr>
        <w:t>1. Выделить специальные места для размещения печатных предв</w:t>
      </w:r>
      <w:r w:rsidR="003F0C77">
        <w:rPr>
          <w:lang w:bidi="ru-RU"/>
        </w:rPr>
        <w:t xml:space="preserve">ыборных агитационных материалов по выборам Губернатора Волгоградской области 08 сентября 2019 года: </w:t>
      </w:r>
    </w:p>
    <w:p w:rsidR="008837C3" w:rsidRDefault="008837C3" w:rsidP="00720D79">
      <w:pPr>
        <w:ind w:firstLine="709"/>
        <w:jc w:val="both"/>
      </w:pPr>
      <w:r>
        <w:t xml:space="preserve">1) Здание Администрации Слащевского сельского поселения </w:t>
      </w:r>
      <w:r w:rsidR="00720D79">
        <w:t>(</w:t>
      </w:r>
      <w:r>
        <w:t>ст. Слащевская, ул. Красноармейская, 7)</w:t>
      </w:r>
      <w:r w:rsidR="00034770">
        <w:t xml:space="preserve"> – информационный стенд</w:t>
      </w:r>
      <w:r>
        <w:t>;</w:t>
      </w:r>
    </w:p>
    <w:p w:rsidR="008837C3" w:rsidRDefault="008837C3" w:rsidP="00720D79">
      <w:pPr>
        <w:ind w:firstLine="709"/>
        <w:jc w:val="both"/>
      </w:pPr>
      <w:r>
        <w:t>2) Здание сельских ма</w:t>
      </w:r>
      <w:r w:rsidR="00720D79">
        <w:t>газинов (</w:t>
      </w:r>
      <w:r>
        <w:t>ст. Слащевская,  ул. Красноармейская, 3)</w:t>
      </w:r>
      <w:r w:rsidR="00720D79" w:rsidRPr="00720D79">
        <w:t xml:space="preserve"> </w:t>
      </w:r>
      <w:r w:rsidR="00720D79">
        <w:t>– информационный стенд</w:t>
      </w:r>
      <w:r>
        <w:t>;</w:t>
      </w:r>
    </w:p>
    <w:p w:rsidR="003F0C77" w:rsidRDefault="00720D79" w:rsidP="00720D79">
      <w:pPr>
        <w:ind w:firstLine="709"/>
        <w:jc w:val="both"/>
      </w:pPr>
      <w:r>
        <w:t>3</w:t>
      </w:r>
      <w:r w:rsidR="008837C3">
        <w:t xml:space="preserve">) </w:t>
      </w:r>
      <w:r w:rsidR="003F0C77">
        <w:t>Помещение Слащевской сельской библиотеки  (ст. Слащевская,  ул. Садовая, 2)</w:t>
      </w:r>
      <w:r w:rsidR="003F0C77" w:rsidRPr="00034770">
        <w:t xml:space="preserve"> </w:t>
      </w:r>
      <w:r w:rsidR="003F0C77">
        <w:t>– информационный стенд.</w:t>
      </w:r>
    </w:p>
    <w:p w:rsidR="008837C3" w:rsidRDefault="003F0C77" w:rsidP="00720D79">
      <w:pPr>
        <w:ind w:firstLine="709"/>
        <w:jc w:val="both"/>
      </w:pPr>
      <w:r>
        <w:t xml:space="preserve">4) </w:t>
      </w:r>
      <w:r w:rsidR="008837C3">
        <w:t xml:space="preserve">Здания фельдшерско-акушерских пунктов  (х. Галкин, х. </w:t>
      </w:r>
      <w:proofErr w:type="spellStart"/>
      <w:r w:rsidR="008837C3">
        <w:t>Подковский</w:t>
      </w:r>
      <w:proofErr w:type="spellEnd"/>
      <w:r w:rsidR="008837C3">
        <w:t>)</w:t>
      </w:r>
      <w:r w:rsidR="00720D79" w:rsidRPr="00720D79">
        <w:t xml:space="preserve"> </w:t>
      </w:r>
      <w:r w:rsidR="00720D79">
        <w:t>– информационный стенд</w:t>
      </w:r>
      <w:r w:rsidR="008837C3">
        <w:t>;</w:t>
      </w:r>
    </w:p>
    <w:p w:rsidR="008837C3" w:rsidRDefault="003F0C77" w:rsidP="00720D79">
      <w:pPr>
        <w:ind w:firstLine="709"/>
        <w:jc w:val="both"/>
      </w:pPr>
      <w:r>
        <w:t>5</w:t>
      </w:r>
      <w:r w:rsidR="008837C3">
        <w:t xml:space="preserve">) </w:t>
      </w:r>
      <w:proofErr w:type="spellStart"/>
      <w:r>
        <w:t>Остроуховская</w:t>
      </w:r>
      <w:proofErr w:type="spellEnd"/>
      <w:r>
        <w:t xml:space="preserve"> сельская библиотека</w:t>
      </w:r>
      <w:r w:rsidR="00720D79">
        <w:t xml:space="preserve">  </w:t>
      </w:r>
      <w:r w:rsidR="008837C3">
        <w:t>(</w:t>
      </w:r>
      <w:r>
        <w:t>х. Остроухов, пер. Просторный, 1</w:t>
      </w:r>
      <w:r w:rsidR="008837C3">
        <w:t>)</w:t>
      </w:r>
      <w:r w:rsidR="00034770" w:rsidRPr="00034770">
        <w:t xml:space="preserve"> </w:t>
      </w:r>
      <w:r w:rsidR="00034770">
        <w:t>– информационный стенд</w:t>
      </w:r>
      <w:r w:rsidR="008837C3">
        <w:t>.</w:t>
      </w:r>
    </w:p>
    <w:p w:rsidR="008837C3" w:rsidRDefault="008837C3" w:rsidP="008837C3">
      <w:pPr>
        <w:ind w:firstLine="709"/>
        <w:jc w:val="both"/>
        <w:rPr>
          <w:lang w:bidi="ru-RU"/>
        </w:rPr>
      </w:pPr>
      <w:r>
        <w:rPr>
          <w:lang w:bidi="ru-RU"/>
        </w:rPr>
        <w:t>2. Размещение агитационных материалов на указанных объектах осуществляется на равных условиях для всех зарегистрированных кандидатов, без взимания платы.</w:t>
      </w:r>
    </w:p>
    <w:p w:rsidR="008837C3" w:rsidRDefault="008837C3" w:rsidP="008837C3">
      <w:pPr>
        <w:ind w:firstLine="709"/>
        <w:jc w:val="both"/>
        <w:rPr>
          <w:lang w:bidi="ru-RU"/>
        </w:rPr>
      </w:pPr>
      <w:r>
        <w:rPr>
          <w:lang w:bidi="ru-RU"/>
        </w:rPr>
        <w:t>3. Предвыборные агитационные материалы могут вывешиваться (расклеиваться, размещаться) в помещениях, на зданиях, сооружениях и иных объектах только при наличии письменного согласия собственников, владельцев (договора с собственниками, владельцами) указанных объектов и на их условиях.</w:t>
      </w:r>
    </w:p>
    <w:p w:rsidR="008837C3" w:rsidRDefault="008837C3" w:rsidP="008837C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4. Запрещается вывешивать (расклеивать, размещать)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а также на расстоянии менее 50 метров</w:t>
      </w:r>
      <w:r>
        <w:rPr>
          <w:rFonts w:ascii="Times New Roman" w:hAnsi="Times New Roman"/>
          <w:sz w:val="24"/>
          <w:szCs w:val="24"/>
        </w:rPr>
        <w:t xml:space="preserve"> от входа в них.</w:t>
      </w:r>
    </w:p>
    <w:p w:rsidR="008837C3" w:rsidRDefault="008837C3" w:rsidP="008837C3">
      <w:pPr>
        <w:ind w:firstLine="709"/>
        <w:jc w:val="both"/>
        <w:rPr>
          <w:lang w:bidi="ru-RU"/>
        </w:rPr>
      </w:pPr>
      <w:r>
        <w:rPr>
          <w:lang w:bidi="ru-RU"/>
        </w:rPr>
        <w:t xml:space="preserve">5. По окончании голосования, в 3-х </w:t>
      </w:r>
      <w:proofErr w:type="spellStart"/>
      <w:r>
        <w:rPr>
          <w:lang w:bidi="ru-RU"/>
        </w:rPr>
        <w:t>дневный</w:t>
      </w:r>
      <w:proofErr w:type="spellEnd"/>
      <w:r>
        <w:rPr>
          <w:lang w:bidi="ru-RU"/>
        </w:rPr>
        <w:t xml:space="preserve"> срок, партиям и кандидатам необходимо удалить размещенный ранее агитационный материал с приведением стен зданий в надлежащий вид.</w:t>
      </w:r>
    </w:p>
    <w:p w:rsidR="008837C3" w:rsidRDefault="00034770" w:rsidP="008837C3">
      <w:pPr>
        <w:ind w:firstLine="709"/>
        <w:jc w:val="both"/>
        <w:rPr>
          <w:lang w:bidi="ru-RU"/>
        </w:rPr>
      </w:pPr>
      <w:r>
        <w:rPr>
          <w:lang w:bidi="ru-RU"/>
        </w:rPr>
        <w:t>6</w:t>
      </w:r>
      <w:r w:rsidR="008837C3">
        <w:rPr>
          <w:lang w:bidi="ru-RU"/>
        </w:rPr>
        <w:t xml:space="preserve">. </w:t>
      </w:r>
      <w:proofErr w:type="gramStart"/>
      <w:r w:rsidR="008837C3">
        <w:rPr>
          <w:lang w:bidi="ru-RU"/>
        </w:rPr>
        <w:t>Контроль за</w:t>
      </w:r>
      <w:proofErr w:type="gramEnd"/>
      <w:r w:rsidR="008837C3">
        <w:rPr>
          <w:lang w:bidi="ru-RU"/>
        </w:rPr>
        <w:t xml:space="preserve"> исполнением настоящего распоряжения оставляю за собой.</w:t>
      </w:r>
    </w:p>
    <w:p w:rsidR="008837C3" w:rsidRDefault="008837C3" w:rsidP="008837C3">
      <w:pPr>
        <w:shd w:val="clear" w:color="auto" w:fill="FFFFFF"/>
        <w:tabs>
          <w:tab w:val="left" w:pos="403"/>
        </w:tabs>
        <w:spacing w:before="11" w:line="200" w:lineRule="atLeast"/>
        <w:ind w:right="450"/>
        <w:jc w:val="both"/>
      </w:pPr>
    </w:p>
    <w:p w:rsidR="00034770" w:rsidRDefault="00034770" w:rsidP="00034770">
      <w:pPr>
        <w:shd w:val="clear" w:color="auto" w:fill="FFFFFF"/>
        <w:tabs>
          <w:tab w:val="left" w:pos="403"/>
        </w:tabs>
        <w:spacing w:before="11" w:line="200" w:lineRule="atLeast"/>
        <w:ind w:right="450"/>
        <w:jc w:val="both"/>
      </w:pPr>
      <w:r>
        <w:t>Глава</w:t>
      </w:r>
      <w:r w:rsidR="008837C3">
        <w:t xml:space="preserve"> Слащевского </w:t>
      </w:r>
    </w:p>
    <w:p w:rsidR="008837C3" w:rsidRDefault="008837C3" w:rsidP="00034770">
      <w:pPr>
        <w:shd w:val="clear" w:color="auto" w:fill="FFFFFF"/>
        <w:tabs>
          <w:tab w:val="left" w:pos="403"/>
        </w:tabs>
        <w:spacing w:before="11" w:line="200" w:lineRule="atLeast"/>
        <w:ind w:right="450"/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 w:rsidR="00034770">
        <w:t xml:space="preserve">                                       Н.М. Бочаров</w:t>
      </w:r>
    </w:p>
    <w:p w:rsidR="008837C3" w:rsidRDefault="008837C3" w:rsidP="008837C3"/>
    <w:p w:rsidR="00EA50F5" w:rsidRDefault="00EA50F5"/>
    <w:sectPr w:rsidR="00EA50F5" w:rsidSect="003F0C7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7C3"/>
    <w:rsid w:val="00034770"/>
    <w:rsid w:val="000B1DC5"/>
    <w:rsid w:val="003F0C77"/>
    <w:rsid w:val="00720D79"/>
    <w:rsid w:val="008837C3"/>
    <w:rsid w:val="00954ADA"/>
    <w:rsid w:val="00EA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7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2019-07-18T10:03:00Z</cp:lastPrinted>
  <dcterms:created xsi:type="dcterms:W3CDTF">2018-02-08T05:43:00Z</dcterms:created>
  <dcterms:modified xsi:type="dcterms:W3CDTF">2019-07-18T10:04:00Z</dcterms:modified>
</cp:coreProperties>
</file>