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D" w:rsidRDefault="00A757FD" w:rsidP="00A14153">
      <w:pPr>
        <w:spacing w:line="240" w:lineRule="auto"/>
        <w:ind w:firstLine="851"/>
        <w:jc w:val="center"/>
        <w:rPr>
          <w:b/>
          <w:sz w:val="28"/>
          <w:szCs w:val="28"/>
        </w:rPr>
      </w:pPr>
      <w:r w:rsidRPr="00D67D07">
        <w:rPr>
          <w:sz w:val="28"/>
          <w:szCs w:val="28"/>
        </w:rPr>
        <w:t>Договор №</w:t>
      </w:r>
      <w:r>
        <w:rPr>
          <w:b/>
          <w:sz w:val="28"/>
          <w:szCs w:val="28"/>
        </w:rPr>
        <w:t>_________</w:t>
      </w:r>
    </w:p>
    <w:p w:rsidR="00D67D07" w:rsidRDefault="00D67D07" w:rsidP="00A14153">
      <w:pPr>
        <w:spacing w:line="240" w:lineRule="auto"/>
        <w:ind w:firstLine="851"/>
        <w:jc w:val="center"/>
        <w:rPr>
          <w:sz w:val="18"/>
          <w:szCs w:val="28"/>
        </w:rPr>
      </w:pPr>
      <w:r w:rsidRPr="00D67D07">
        <w:rPr>
          <w:sz w:val="18"/>
          <w:szCs w:val="28"/>
        </w:rPr>
        <w:t xml:space="preserve">На предоставление услуг по водоснабжению </w:t>
      </w:r>
    </w:p>
    <w:p w:rsidR="00D67D07" w:rsidRDefault="00D67D07" w:rsidP="00A14153">
      <w:pPr>
        <w:spacing w:line="240" w:lineRule="auto"/>
        <w:ind w:firstLine="851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для </w:t>
      </w:r>
      <w:r w:rsidRPr="00D67D07">
        <w:rPr>
          <w:sz w:val="18"/>
          <w:szCs w:val="28"/>
        </w:rPr>
        <w:t>собственников индивидуальных жилых домов</w:t>
      </w:r>
    </w:p>
    <w:p w:rsidR="00D67D07" w:rsidRPr="00D67D07" w:rsidRDefault="00D67D07" w:rsidP="00A14153">
      <w:pPr>
        <w:tabs>
          <w:tab w:val="left" w:pos="7800"/>
        </w:tabs>
        <w:spacing w:line="240" w:lineRule="auto"/>
        <w:rPr>
          <w:sz w:val="18"/>
          <w:szCs w:val="28"/>
        </w:rPr>
      </w:pPr>
      <w:r>
        <w:rPr>
          <w:sz w:val="18"/>
          <w:szCs w:val="28"/>
        </w:rPr>
        <w:t>«___»____________ 20___г.</w:t>
      </w:r>
      <w:r>
        <w:rPr>
          <w:sz w:val="18"/>
          <w:szCs w:val="28"/>
        </w:rPr>
        <w:tab/>
        <w:t>ст. Слащевская</w:t>
      </w:r>
    </w:p>
    <w:p w:rsidR="00A757FD" w:rsidRDefault="00D67D07" w:rsidP="00A14153">
      <w:pPr>
        <w:spacing w:line="240" w:lineRule="auto"/>
        <w:jc w:val="both"/>
        <w:rPr>
          <w:sz w:val="18"/>
          <w:szCs w:val="16"/>
        </w:rPr>
      </w:pPr>
      <w:r w:rsidRPr="00D67D07">
        <w:rPr>
          <w:sz w:val="18"/>
          <w:szCs w:val="16"/>
        </w:rPr>
        <w:t xml:space="preserve">Муниципальное предприятие </w:t>
      </w:r>
      <w:r>
        <w:rPr>
          <w:sz w:val="18"/>
          <w:szCs w:val="16"/>
        </w:rPr>
        <w:t xml:space="preserve">«Хопер» </w:t>
      </w:r>
      <w:proofErr w:type="spellStart"/>
      <w:r>
        <w:rPr>
          <w:sz w:val="18"/>
          <w:szCs w:val="16"/>
        </w:rPr>
        <w:t>Слащевского</w:t>
      </w:r>
      <w:proofErr w:type="spellEnd"/>
      <w:r>
        <w:rPr>
          <w:sz w:val="18"/>
          <w:szCs w:val="16"/>
        </w:rPr>
        <w:t xml:space="preserve"> сельского поселения, именуемое в дальнейшем «Организация», в лице директора Никулина Ильи Владимировича, действующего на основании Устава, с одной стороны и ________________________________________________________________________________________________________________,</w:t>
      </w:r>
    </w:p>
    <w:p w:rsidR="00D67D07" w:rsidRPr="00D67D07" w:rsidRDefault="00D67D07" w:rsidP="00A14153">
      <w:pPr>
        <w:spacing w:line="240" w:lineRule="auto"/>
        <w:jc w:val="both"/>
        <w:rPr>
          <w:sz w:val="20"/>
          <w:szCs w:val="16"/>
        </w:rPr>
      </w:pPr>
      <w:r>
        <w:rPr>
          <w:sz w:val="18"/>
          <w:szCs w:val="16"/>
        </w:rPr>
        <w:t>именуемы</w:t>
      </w:r>
      <w:proofErr w:type="gramStart"/>
      <w:r>
        <w:rPr>
          <w:sz w:val="18"/>
          <w:szCs w:val="16"/>
        </w:rPr>
        <w:t>й(</w:t>
      </w:r>
      <w:proofErr w:type="spellStart"/>
      <w:proofErr w:type="gramEnd"/>
      <w:r>
        <w:rPr>
          <w:sz w:val="18"/>
          <w:szCs w:val="16"/>
        </w:rPr>
        <w:t>ая</w:t>
      </w:r>
      <w:proofErr w:type="spellEnd"/>
      <w:r>
        <w:rPr>
          <w:sz w:val="18"/>
          <w:szCs w:val="16"/>
        </w:rPr>
        <w:t>) в дальнейшем «Абонент», с другой стороны, заключили настоящий договор на оказание услуг по водоснабжению по адресу: ст. Слащевская,__________________________________________________________________________________________</w:t>
      </w:r>
    </w:p>
    <w:p w:rsidR="00D67D07" w:rsidRDefault="00D67D07" w:rsidP="00A14153">
      <w:pPr>
        <w:spacing w:line="240" w:lineRule="auto"/>
        <w:ind w:firstLine="851"/>
        <w:jc w:val="both"/>
        <w:rPr>
          <w:sz w:val="18"/>
          <w:szCs w:val="18"/>
        </w:rPr>
      </w:pPr>
    </w:p>
    <w:p w:rsidR="0064501E" w:rsidRPr="00D67D07" w:rsidRDefault="0064501E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1. Предмет договора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1.1. </w:t>
      </w:r>
      <w:proofErr w:type="gramStart"/>
      <w:r w:rsidRPr="004D2B8C">
        <w:rPr>
          <w:sz w:val="18"/>
          <w:szCs w:val="18"/>
        </w:rPr>
        <w:t>По настоящему договору Организация, осуществляющая холодное водоснабжение, обязуется подавать Абоненту через присоединенную водопроводную сеть холодную воду установленного качества, в объеме, определенном настоящим договором, а Абонент обязуется оплачивать принятую холодную воду и соблюдать предусмотренный настоящим договором режим её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  <w:proofErr w:type="gramEnd"/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1.2. Датой начала подачи холодной воды считается «___»_____</w:t>
      </w:r>
      <w:r w:rsidR="00A757FD" w:rsidRPr="004D2B8C">
        <w:rPr>
          <w:sz w:val="18"/>
          <w:szCs w:val="18"/>
        </w:rPr>
        <w:t>__</w:t>
      </w:r>
      <w:r w:rsidRPr="004D2B8C">
        <w:rPr>
          <w:sz w:val="18"/>
          <w:szCs w:val="18"/>
        </w:rPr>
        <w:t xml:space="preserve">20___ г. </w:t>
      </w:r>
    </w:p>
    <w:p w:rsidR="00A757FD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1.3. </w:t>
      </w:r>
      <w:proofErr w:type="gramStart"/>
      <w:r w:rsidRPr="004D2B8C">
        <w:rPr>
          <w:sz w:val="18"/>
          <w:szCs w:val="18"/>
        </w:rPr>
        <w:t>Сведения о режиме подачи холодной воды (гарантированном  объеме подачи воды (в том числе на нужды пожаротушения),  гарантированном уровне давления холодной воды в системе водоснабжения в месте присоединения, определяемого в соответствии с техническими  условиями на подключение к системе холодного водоснабжения  (водопроводным сетям), который Организация обязуется подать Абоненту</w:t>
      </w:r>
      <w:r w:rsidR="00A757FD" w:rsidRPr="004D2B8C">
        <w:rPr>
          <w:sz w:val="18"/>
          <w:szCs w:val="18"/>
        </w:rPr>
        <w:t>.</w:t>
      </w:r>
      <w:proofErr w:type="gramEnd"/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1.4. Качество подаваемой холодной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063F71" w:rsidRPr="004D2B8C" w:rsidRDefault="00063F71" w:rsidP="00A14153">
      <w:pPr>
        <w:spacing w:line="240" w:lineRule="auto"/>
        <w:ind w:firstLine="851"/>
        <w:jc w:val="both"/>
        <w:rPr>
          <w:b/>
          <w:sz w:val="18"/>
          <w:szCs w:val="18"/>
        </w:rPr>
      </w:pPr>
    </w:p>
    <w:p w:rsidR="0064501E" w:rsidRPr="00D67D07" w:rsidRDefault="0064501E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 xml:space="preserve">2. Права и обязанности Сторон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2.1. Организация обязана: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2.1.1. Обеспечивать эксплуатацию водопроводных сетей, принадлежащих Организации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2.1.2. Проводить производственный контроль качества холодной воды.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2.1.</w:t>
      </w:r>
      <w:r w:rsidR="00A757FD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 xml:space="preserve">. Предупреждать Абонента о временном прекращении или ограничении холодного водоснабжения в порядке и случаях, предусмотренных настоящим договором и нормативными правовыми актами.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2.2. Организация имеет право: 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2.2.1. Осуществлять контроль над правильностью учета объемов поданной (полученной) Абонентом холодной воды.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2.2.2. Осуществлять контроль над наличием самовольного пользования и (или) самовольного подключения Абонента к системам холодного водоснабжения и принимать меры по предотвращению самовольного пользования и (или) самовольного подключения к системам холодного водоснабжения. </w:t>
      </w:r>
    </w:p>
    <w:p w:rsidR="0064501E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2.2.3. </w:t>
      </w:r>
      <w:r w:rsidR="0064501E" w:rsidRPr="004D2B8C">
        <w:rPr>
          <w:sz w:val="18"/>
          <w:szCs w:val="18"/>
        </w:rPr>
        <w:t xml:space="preserve">Временно прекращать или ограничивать холодное водоснабжение в случаях, предусмотренных законодательством Российской Федерации.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2.2.4. Иметь право беспрепятственного доступа к водопроводным сетям, местам отбора проб воды и приборам учета холодной воды в случаях и в порядке, предусмотренных разделом 4 настоящего договора.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 2.3. Абонент обязан: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2.3.1. Обеспечивать эксплуатацию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документов.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2.3.2. Обеспечивать сохранность пломб и знаков поверки на приборах учета,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2.3.3. Обеспечивать учет получаемой холодной воды в соответствии с порядком, установленным в разделе 3 настоящего договора и требованиям законодательства Российской Федерации.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2.3.</w:t>
      </w:r>
      <w:r w:rsidR="00A757FD" w:rsidRPr="004D2B8C">
        <w:rPr>
          <w:sz w:val="18"/>
          <w:szCs w:val="18"/>
        </w:rPr>
        <w:t>4</w:t>
      </w:r>
      <w:r w:rsidRPr="004D2B8C">
        <w:rPr>
          <w:sz w:val="18"/>
          <w:szCs w:val="18"/>
        </w:rPr>
        <w:t xml:space="preserve">. Производить оплату по настоящему договору в порядке, размере и в сроки, определенные в соответствии с настоящим договором, в том числе за объем холодной воды, потребленной в расчетном периоде с превышением установленного лимита.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2.3.</w:t>
      </w:r>
      <w:r w:rsidR="00982CD5" w:rsidRPr="004D2B8C">
        <w:rPr>
          <w:sz w:val="18"/>
          <w:szCs w:val="18"/>
        </w:rPr>
        <w:t>5</w:t>
      </w:r>
      <w:r w:rsidRPr="004D2B8C">
        <w:rPr>
          <w:sz w:val="18"/>
          <w:szCs w:val="18"/>
        </w:rPr>
        <w:t xml:space="preserve">. Уведомлять Организацию в случае передачи прав на объекты, устройства и сооружения, предназначенные для подключения (присоединения) к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лицам, а также при изменении иных сведений об Абоненте, которые могут повлиять на исполнение настоящего договора.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2.4. Абонент имеет право: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2.4.1. Получать от Организации информацию о результатах производственного контроля качества холодной воды, осуществляемого Организацией.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2.4.2. Получать от Организации информацию об изменении установленных тарифов на холодную воду. 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2.4.3. Получать разрешительную документацию на подключение к системам холодного водоснабжения. </w:t>
      </w:r>
    </w:p>
    <w:p w:rsidR="00063F71" w:rsidRPr="00236E32" w:rsidRDefault="0064501E" w:rsidP="00236E32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2.4.</w:t>
      </w:r>
      <w:r w:rsidR="00BD3A94">
        <w:rPr>
          <w:sz w:val="18"/>
          <w:szCs w:val="18"/>
        </w:rPr>
        <w:t>4</w:t>
      </w:r>
      <w:r w:rsidRPr="004D2B8C">
        <w:rPr>
          <w:sz w:val="18"/>
          <w:szCs w:val="18"/>
        </w:rPr>
        <w:t xml:space="preserve">. Привлекать третьих лиц для выполнения работ по строительству водопроводных сетей от объектов Абонента до точки подключения к системе холодного водоснабжения, а также по устройству узла учета. </w:t>
      </w:r>
    </w:p>
    <w:p w:rsidR="0064501E" w:rsidRPr="00D67D07" w:rsidRDefault="0064501E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 xml:space="preserve">3. Порядок осуществления учета поданной холодной воды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3.1. Для учета объемов поданной Абоненту холодной воды используются приборы учета, внесенные в государственный реестр и соответствующие их назначению, указанному в технических паспортах. Приборы учета должны быть </w:t>
      </w:r>
      <w:proofErr w:type="spellStart"/>
      <w:r w:rsidRPr="004D2B8C">
        <w:rPr>
          <w:sz w:val="18"/>
          <w:szCs w:val="18"/>
        </w:rPr>
        <w:t>поверены</w:t>
      </w:r>
      <w:proofErr w:type="spellEnd"/>
      <w:r w:rsidRPr="004D2B8C">
        <w:rPr>
          <w:sz w:val="18"/>
          <w:szCs w:val="18"/>
        </w:rPr>
        <w:t xml:space="preserve"> в установленном порядке (с соблюдением сроков поверки) и опломбированы Организацией. В местах установки приборов учета (узлах учета) Организацией должна быть установлена дополнительная пломба, предотвращающая демонтаж таких приборов учета с мест установки.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</w:t>
      </w:r>
      <w:r w:rsidR="00655575" w:rsidRPr="004D2B8C">
        <w:rPr>
          <w:sz w:val="18"/>
          <w:szCs w:val="18"/>
        </w:rPr>
        <w:t>.2</w:t>
      </w:r>
      <w:r w:rsidRPr="004D2B8C">
        <w:rPr>
          <w:sz w:val="18"/>
          <w:szCs w:val="18"/>
        </w:rPr>
        <w:t xml:space="preserve">. Количество поданной холодной воды определяется Абонентом в соответствии с данными учета фактического потребления холодной воды по показаниям приборов учета, за исключением следующих случаев, когда осуществление коммерческого учета осуществляется расчетным способом: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2</w:t>
      </w:r>
      <w:r w:rsidRPr="004D2B8C">
        <w:rPr>
          <w:sz w:val="18"/>
          <w:szCs w:val="18"/>
        </w:rPr>
        <w:t xml:space="preserve">.1. </w:t>
      </w:r>
      <w:r w:rsidR="00655575" w:rsidRPr="004D2B8C">
        <w:rPr>
          <w:sz w:val="18"/>
          <w:szCs w:val="18"/>
        </w:rPr>
        <w:t>П</w:t>
      </w:r>
      <w:r w:rsidRPr="004D2B8C">
        <w:rPr>
          <w:sz w:val="18"/>
          <w:szCs w:val="18"/>
        </w:rPr>
        <w:t xml:space="preserve">ри отсутствии прибора учета, в том числе в случае самовольного присоединения и (или) пользования системами холодного водоснабжения;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2</w:t>
      </w:r>
      <w:r w:rsidRPr="004D2B8C">
        <w:rPr>
          <w:sz w:val="18"/>
          <w:szCs w:val="18"/>
        </w:rPr>
        <w:t xml:space="preserve">.2. </w:t>
      </w:r>
      <w:r w:rsidR="00655575" w:rsidRPr="004D2B8C">
        <w:rPr>
          <w:sz w:val="18"/>
          <w:szCs w:val="18"/>
        </w:rPr>
        <w:t>В</w:t>
      </w:r>
      <w:r w:rsidRPr="004D2B8C">
        <w:rPr>
          <w:sz w:val="18"/>
          <w:szCs w:val="18"/>
        </w:rPr>
        <w:t xml:space="preserve"> случае неисправности прибора учета;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>. Расчет количества полученной холодной воды в случаях, указанных в пункте 3.</w:t>
      </w:r>
      <w:r w:rsidR="003551B1" w:rsidRPr="004D2B8C">
        <w:rPr>
          <w:sz w:val="18"/>
          <w:szCs w:val="18"/>
        </w:rPr>
        <w:t>2</w:t>
      </w:r>
      <w:r w:rsidRPr="004D2B8C">
        <w:rPr>
          <w:sz w:val="18"/>
          <w:szCs w:val="18"/>
        </w:rPr>
        <w:t xml:space="preserve">. настоящего договора, осуществляется расчетным способом в соответствии с требованиями законодательства Российской Федерации.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lastRenderedPageBreak/>
        <w:t>3.</w:t>
      </w:r>
      <w:r w:rsidR="00655575" w:rsidRPr="004D2B8C">
        <w:rPr>
          <w:sz w:val="18"/>
          <w:szCs w:val="18"/>
        </w:rPr>
        <w:t>4</w:t>
      </w:r>
      <w:r w:rsidRPr="004D2B8C">
        <w:rPr>
          <w:sz w:val="18"/>
          <w:szCs w:val="18"/>
        </w:rPr>
        <w:t xml:space="preserve">. </w:t>
      </w:r>
      <w:proofErr w:type="gramStart"/>
      <w:r w:rsidRPr="004D2B8C">
        <w:rPr>
          <w:sz w:val="18"/>
          <w:szCs w:val="18"/>
        </w:rPr>
        <w:t>Ответственность за надлежащее состояние и исправность узлов учета, за своевременную поверку приборов учета, а также ответственность за обеспечение целостности и сохранности приборов учета (узлов учета), установленных Организацией и сохранность пломб на приборах учета, узлах учета, задвижке</w:t>
      </w:r>
      <w:r w:rsidR="003551B1" w:rsidRPr="004D2B8C">
        <w:rPr>
          <w:sz w:val="18"/>
          <w:szCs w:val="18"/>
        </w:rPr>
        <w:t xml:space="preserve"> </w:t>
      </w:r>
      <w:r w:rsidRPr="004D2B8C">
        <w:rPr>
          <w:sz w:val="18"/>
          <w:szCs w:val="18"/>
        </w:rPr>
        <w:t xml:space="preserve">обводной линии, пожарных гидрантах, задвижках и других устройствах, находящихся в границах эксплуатационной ответственности Абонента, несет Абонент. </w:t>
      </w:r>
      <w:proofErr w:type="gramEnd"/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5</w:t>
      </w:r>
      <w:r w:rsidRPr="004D2B8C">
        <w:rPr>
          <w:sz w:val="18"/>
          <w:szCs w:val="18"/>
        </w:rPr>
        <w:t xml:space="preserve">. Нарушение сохранности пломб (в том числе их отсутствие) признается самовольным присоединением к системе холодного водоснабжения, что влечет за собой применение мер, предусмотренных подпунктом </w:t>
      </w:r>
      <w:r w:rsidR="003551B1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>.</w:t>
      </w:r>
      <w:r w:rsidR="003551B1" w:rsidRPr="004D2B8C">
        <w:rPr>
          <w:sz w:val="18"/>
          <w:szCs w:val="18"/>
        </w:rPr>
        <w:t>3.1</w:t>
      </w:r>
      <w:r w:rsidRPr="004D2B8C">
        <w:rPr>
          <w:sz w:val="18"/>
          <w:szCs w:val="18"/>
        </w:rPr>
        <w:t xml:space="preserve">. настоящего договора, а также применение расчетного способа при определении количества поданной (полученной) за определенный период холодной воды за весь период нарушения. Факт нарушения сохранности пломб или их отсутствия признается установленным </w:t>
      </w:r>
      <w:proofErr w:type="gramStart"/>
      <w:r w:rsidRPr="004D2B8C">
        <w:rPr>
          <w:sz w:val="18"/>
          <w:szCs w:val="18"/>
        </w:rPr>
        <w:t>с даты</w:t>
      </w:r>
      <w:proofErr w:type="gramEnd"/>
      <w:r w:rsidRPr="004D2B8C">
        <w:rPr>
          <w:sz w:val="18"/>
          <w:szCs w:val="18"/>
        </w:rPr>
        <w:t xml:space="preserve"> последней проверки сохранности пломб, а если такая проверка не проводилась, то с даты заключения настоящего договора.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 xml:space="preserve">. Абонент обязан определить лиц, ответственных за содержание узла учета, расположенного в границе эксплуатационной ответственности Абонента, сохранность оборудования такого узла учета, целость пломб на приборах учета и задвижке на обводной линии, пожарных кранах и иных устройствах пожаротушения и уведомить о таких лицах Организацию.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7</w:t>
      </w:r>
      <w:r w:rsidRPr="004D2B8C">
        <w:rPr>
          <w:sz w:val="18"/>
          <w:szCs w:val="18"/>
        </w:rPr>
        <w:t xml:space="preserve">. Абонент обязан снимать показания приборов учета на </w:t>
      </w:r>
      <w:r w:rsidR="003551B1" w:rsidRPr="004D2B8C">
        <w:rPr>
          <w:sz w:val="18"/>
          <w:szCs w:val="18"/>
        </w:rPr>
        <w:t>01</w:t>
      </w:r>
      <w:r w:rsidRPr="004D2B8C">
        <w:rPr>
          <w:sz w:val="18"/>
          <w:szCs w:val="18"/>
        </w:rPr>
        <w:t xml:space="preserve"> число каждого месяца, вносить показания </w:t>
      </w:r>
      <w:r w:rsidR="003551B1" w:rsidRPr="004D2B8C">
        <w:rPr>
          <w:sz w:val="18"/>
          <w:szCs w:val="18"/>
        </w:rPr>
        <w:t xml:space="preserve">приборов учета в журнал учета </w:t>
      </w:r>
      <w:r w:rsidRPr="004D2B8C">
        <w:rPr>
          <w:sz w:val="18"/>
          <w:szCs w:val="18"/>
        </w:rPr>
        <w:t>расхода воды, передавать да</w:t>
      </w:r>
      <w:r w:rsidR="003551B1" w:rsidRPr="004D2B8C">
        <w:rPr>
          <w:sz w:val="18"/>
          <w:szCs w:val="18"/>
        </w:rPr>
        <w:t xml:space="preserve">нные сведения в Организацию с 01 </w:t>
      </w:r>
      <w:r w:rsidRPr="004D2B8C">
        <w:rPr>
          <w:sz w:val="18"/>
          <w:szCs w:val="18"/>
        </w:rPr>
        <w:t xml:space="preserve">по </w:t>
      </w:r>
      <w:r w:rsidR="003551B1" w:rsidRPr="004D2B8C">
        <w:rPr>
          <w:sz w:val="18"/>
          <w:szCs w:val="18"/>
        </w:rPr>
        <w:t xml:space="preserve">10 </w:t>
      </w:r>
      <w:r w:rsidRPr="004D2B8C">
        <w:rPr>
          <w:sz w:val="18"/>
          <w:szCs w:val="18"/>
        </w:rPr>
        <w:t xml:space="preserve"> число месяца, следующего за расчетным периодом. В случае отсутствия приборов учета, а также, в случае, если на территории соответствующего муниципального образования </w:t>
      </w:r>
      <w:proofErr w:type="gramStart"/>
      <w:r w:rsidRPr="004D2B8C">
        <w:rPr>
          <w:sz w:val="18"/>
          <w:szCs w:val="18"/>
        </w:rPr>
        <w:t>действуют дифференцированные тарифы для различных категорий потребителей Абонент обязан</w:t>
      </w:r>
      <w:proofErr w:type="gramEnd"/>
      <w:r w:rsidRPr="004D2B8C">
        <w:rPr>
          <w:sz w:val="18"/>
          <w:szCs w:val="18"/>
        </w:rPr>
        <w:t xml:space="preserve"> передавать Организации в срок до </w:t>
      </w:r>
      <w:r w:rsidR="003551B1" w:rsidRPr="004D2B8C">
        <w:rPr>
          <w:sz w:val="18"/>
          <w:szCs w:val="18"/>
        </w:rPr>
        <w:t xml:space="preserve">10 </w:t>
      </w:r>
      <w:r w:rsidRPr="004D2B8C">
        <w:rPr>
          <w:sz w:val="18"/>
          <w:szCs w:val="18"/>
        </w:rPr>
        <w:t xml:space="preserve">числа месяца, следующего за расчетным периодом, информацию, на основании которой можно определить объемы поданной холодной воды.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3.</w:t>
      </w:r>
      <w:r w:rsidR="00655575" w:rsidRPr="004D2B8C">
        <w:rPr>
          <w:sz w:val="18"/>
          <w:szCs w:val="18"/>
        </w:rPr>
        <w:t>8</w:t>
      </w:r>
      <w:r w:rsidRPr="004D2B8C">
        <w:rPr>
          <w:sz w:val="18"/>
          <w:szCs w:val="18"/>
        </w:rPr>
        <w:t xml:space="preserve">. Абонент и (или) специализированная организация, осуществляющая по соглашению с Абонентом эксплуатацию узла учета, обязаны предъявить по требованию представителя Организации документацию, необходимую для осуществления проверки правильности коммерческого учета объемов поданной (полученной) холодной воды. </w:t>
      </w:r>
    </w:p>
    <w:p w:rsidR="00063F71" w:rsidRPr="004D2B8C" w:rsidRDefault="00063F71" w:rsidP="00A14153">
      <w:pPr>
        <w:spacing w:line="240" w:lineRule="auto"/>
        <w:jc w:val="both"/>
        <w:rPr>
          <w:b/>
          <w:sz w:val="18"/>
          <w:szCs w:val="18"/>
        </w:rPr>
      </w:pPr>
    </w:p>
    <w:p w:rsidR="0064501E" w:rsidRPr="00D67D07" w:rsidRDefault="0064501E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 xml:space="preserve">4. Порядок обеспечения Абонентом доступа Организации к водопроводным сетям, местам отбора проб воды </w:t>
      </w:r>
      <w:r w:rsidR="00D67D07">
        <w:rPr>
          <w:sz w:val="18"/>
          <w:szCs w:val="18"/>
        </w:rPr>
        <w:t>и приборам учета холодной воды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 Абонент обязан обеспечить доступ представителям Организации, или по ее указанию, представителям иной организации к приборам учета (узлам учета) и иным устройствам </w:t>
      </w:r>
      <w:proofErr w:type="gramStart"/>
      <w:r w:rsidRPr="004D2B8C">
        <w:rPr>
          <w:sz w:val="18"/>
          <w:szCs w:val="18"/>
        </w:rPr>
        <w:t>для</w:t>
      </w:r>
      <w:proofErr w:type="gramEnd"/>
      <w:r w:rsidRPr="004D2B8C">
        <w:rPr>
          <w:sz w:val="18"/>
          <w:szCs w:val="18"/>
        </w:rPr>
        <w:t xml:space="preserve">: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4.1.1. </w:t>
      </w:r>
      <w:r w:rsidR="003551B1" w:rsidRPr="004D2B8C">
        <w:rPr>
          <w:sz w:val="18"/>
          <w:szCs w:val="18"/>
        </w:rPr>
        <w:t>П</w:t>
      </w:r>
      <w:r w:rsidRPr="004D2B8C">
        <w:rPr>
          <w:sz w:val="18"/>
          <w:szCs w:val="18"/>
        </w:rPr>
        <w:t xml:space="preserve">роверки исправности приборов учета, сохранности контрольных пломб и снятия показаний и контроля за снятыми Абонентом показаниями;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4.1.2. </w:t>
      </w:r>
      <w:r w:rsidR="003551B1" w:rsidRPr="004D2B8C">
        <w:rPr>
          <w:sz w:val="18"/>
          <w:szCs w:val="18"/>
        </w:rPr>
        <w:t>П</w:t>
      </w:r>
      <w:r w:rsidRPr="004D2B8C">
        <w:rPr>
          <w:sz w:val="18"/>
          <w:szCs w:val="18"/>
        </w:rPr>
        <w:t>роведения поверок, ремонта, технического и иного обслуживания, замены приборов учета, есл</w:t>
      </w:r>
      <w:r w:rsidR="003551B1" w:rsidRPr="004D2B8C">
        <w:rPr>
          <w:sz w:val="18"/>
          <w:szCs w:val="18"/>
        </w:rPr>
        <w:t xml:space="preserve">и они принадлежат Организации  </w:t>
      </w:r>
      <w:r w:rsidRPr="004D2B8C">
        <w:rPr>
          <w:sz w:val="18"/>
          <w:szCs w:val="18"/>
        </w:rPr>
        <w:t xml:space="preserve">или если такая организация обеспечивает обслуживание таких приборов учета;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4.1.3. </w:t>
      </w:r>
      <w:r w:rsidR="003551B1" w:rsidRPr="004D2B8C">
        <w:rPr>
          <w:sz w:val="18"/>
          <w:szCs w:val="18"/>
        </w:rPr>
        <w:t>К</w:t>
      </w:r>
      <w:r w:rsidRPr="004D2B8C">
        <w:rPr>
          <w:sz w:val="18"/>
          <w:szCs w:val="18"/>
        </w:rPr>
        <w:t xml:space="preserve">онтроля договорных условий подачи (получения) холодной воды, в том числе для проверки состояния водопроводных сетей и иных объектов централизованной системы холодного водоснабжения;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4.1.4. </w:t>
      </w:r>
      <w:r w:rsidR="003551B1" w:rsidRPr="004D2B8C">
        <w:rPr>
          <w:sz w:val="18"/>
          <w:szCs w:val="18"/>
        </w:rPr>
        <w:t>О</w:t>
      </w:r>
      <w:r w:rsidRPr="004D2B8C">
        <w:rPr>
          <w:sz w:val="18"/>
          <w:szCs w:val="18"/>
        </w:rPr>
        <w:t xml:space="preserve">пределения объема поданной холодной воды и качества питьевой воды;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4.1.5. </w:t>
      </w:r>
      <w:r w:rsidR="003551B1" w:rsidRPr="004D2B8C">
        <w:rPr>
          <w:sz w:val="18"/>
          <w:szCs w:val="18"/>
        </w:rPr>
        <w:t xml:space="preserve">Опломбирования </w:t>
      </w:r>
      <w:r w:rsidRPr="004D2B8C">
        <w:rPr>
          <w:sz w:val="18"/>
          <w:szCs w:val="18"/>
        </w:rPr>
        <w:t xml:space="preserve">приборов учета холодной воды; </w:t>
      </w:r>
    </w:p>
    <w:p w:rsidR="0064501E" w:rsidRPr="004D2B8C" w:rsidRDefault="0064501E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4.1.6. </w:t>
      </w:r>
      <w:r w:rsidR="003551B1" w:rsidRPr="004D2B8C">
        <w:rPr>
          <w:sz w:val="18"/>
          <w:szCs w:val="18"/>
        </w:rPr>
        <w:t xml:space="preserve">Отбора </w:t>
      </w:r>
      <w:r w:rsidRPr="004D2B8C">
        <w:rPr>
          <w:sz w:val="18"/>
          <w:szCs w:val="18"/>
        </w:rPr>
        <w:t xml:space="preserve">проб с целью проведения производственного контроля качества питьевой воды; </w:t>
      </w:r>
    </w:p>
    <w:p w:rsidR="003551B1" w:rsidRPr="004D2B8C" w:rsidRDefault="003551B1" w:rsidP="00A14153">
      <w:pPr>
        <w:spacing w:line="240" w:lineRule="auto"/>
        <w:ind w:firstLine="851"/>
        <w:jc w:val="both"/>
        <w:rPr>
          <w:b/>
          <w:sz w:val="18"/>
          <w:szCs w:val="18"/>
        </w:rPr>
      </w:pPr>
    </w:p>
    <w:p w:rsidR="0064501E" w:rsidRPr="00D67D07" w:rsidRDefault="003551B1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5</w:t>
      </w:r>
      <w:r w:rsidR="0064501E" w:rsidRPr="00D67D07">
        <w:rPr>
          <w:sz w:val="18"/>
          <w:szCs w:val="18"/>
        </w:rPr>
        <w:t xml:space="preserve">. Сроки и порядок оплаты по договору </w:t>
      </w:r>
    </w:p>
    <w:p w:rsidR="0064501E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5</w:t>
      </w:r>
      <w:r w:rsidR="0064501E" w:rsidRPr="004D2B8C">
        <w:rPr>
          <w:sz w:val="18"/>
          <w:szCs w:val="18"/>
        </w:rPr>
        <w:t xml:space="preserve">.1. Оплата по настоящему договору осуществляется Абонентом по тарифам на холодную воду, </w:t>
      </w:r>
      <w:proofErr w:type="gramStart"/>
      <w:r w:rsidR="0064501E" w:rsidRPr="004D2B8C">
        <w:rPr>
          <w:sz w:val="18"/>
          <w:szCs w:val="18"/>
        </w:rPr>
        <w:t>устанавливаемыми</w:t>
      </w:r>
      <w:proofErr w:type="gramEnd"/>
      <w:r w:rsidR="0064501E" w:rsidRPr="004D2B8C">
        <w:rPr>
          <w:sz w:val="18"/>
          <w:szCs w:val="18"/>
        </w:rPr>
        <w:t xml:space="preserve"> в соответствии с законодательством Российской Федерации о государственном регулировании цен (тарифов). </w:t>
      </w:r>
    </w:p>
    <w:p w:rsidR="0064501E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5</w:t>
      </w:r>
      <w:r w:rsidR="0064501E" w:rsidRPr="004D2B8C">
        <w:rPr>
          <w:sz w:val="18"/>
          <w:szCs w:val="18"/>
        </w:rPr>
        <w:t>.2. Расчетный период, установленный настоящим договором, равен 1 (одному) календарному месяцу. Оплата по настоящему договору производится Абонентом на основании счетов выставляемых к оплате Организацией. Датой оплаты считается дата поступления денежных средст</w:t>
      </w:r>
      <w:r w:rsidRPr="004D2B8C">
        <w:rPr>
          <w:sz w:val="18"/>
          <w:szCs w:val="18"/>
        </w:rPr>
        <w:t>в на расчетный счет или в кассу  Организации.</w:t>
      </w:r>
    </w:p>
    <w:p w:rsidR="003551B1" w:rsidRPr="004D2B8C" w:rsidRDefault="003551B1" w:rsidP="00A14153">
      <w:pPr>
        <w:spacing w:line="240" w:lineRule="auto"/>
        <w:jc w:val="both"/>
        <w:rPr>
          <w:sz w:val="18"/>
          <w:szCs w:val="18"/>
        </w:rPr>
      </w:pPr>
    </w:p>
    <w:p w:rsidR="00063F71" w:rsidRPr="00D67D07" w:rsidRDefault="003551B1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6</w:t>
      </w:r>
      <w:r w:rsidR="00063F71" w:rsidRPr="00D67D07">
        <w:rPr>
          <w:sz w:val="18"/>
          <w:szCs w:val="18"/>
        </w:rPr>
        <w:t>. Порядок временного прекращения или ограничения холодного водоснабжения, порядо</w:t>
      </w:r>
      <w:r w:rsidR="00D67D07">
        <w:rPr>
          <w:sz w:val="18"/>
          <w:szCs w:val="18"/>
        </w:rPr>
        <w:t>к отказа от исполнения договора</w:t>
      </w:r>
      <w:r w:rsidR="00063F71" w:rsidRPr="00D67D07">
        <w:rPr>
          <w:sz w:val="18"/>
          <w:szCs w:val="18"/>
        </w:rPr>
        <w:t xml:space="preserve"> </w:t>
      </w:r>
    </w:p>
    <w:p w:rsidR="00063F71" w:rsidRPr="004D2B8C" w:rsidRDefault="00063F7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 </w:t>
      </w:r>
      <w:r w:rsidR="003551B1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 xml:space="preserve">.1. </w:t>
      </w:r>
      <w:r w:rsidR="00B96FA5" w:rsidRPr="004D2B8C">
        <w:rPr>
          <w:sz w:val="18"/>
          <w:szCs w:val="18"/>
        </w:rPr>
        <w:t xml:space="preserve">Организация </w:t>
      </w:r>
      <w:r w:rsidRPr="004D2B8C">
        <w:rPr>
          <w:sz w:val="18"/>
          <w:szCs w:val="18"/>
        </w:rPr>
        <w:t xml:space="preserve">вправе временно прекратить или ограничить холодное водоснабжение в следующих случаях, установленных законодательством Российской Федерации: </w:t>
      </w:r>
    </w:p>
    <w:p w:rsidR="00063F71" w:rsidRPr="004D2B8C" w:rsidRDefault="003551B1" w:rsidP="00A14153">
      <w:pPr>
        <w:spacing w:line="240" w:lineRule="auto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.1.1</w:t>
      </w:r>
      <w:r w:rsidR="00B96FA5" w:rsidRPr="004D2B8C">
        <w:rPr>
          <w:sz w:val="18"/>
          <w:szCs w:val="18"/>
        </w:rPr>
        <w:t>. Из</w:t>
      </w:r>
      <w:r w:rsidR="00063F71" w:rsidRPr="004D2B8C">
        <w:rPr>
          <w:sz w:val="18"/>
          <w:szCs w:val="18"/>
        </w:rPr>
        <w:t xml:space="preserve">-за возникновения аварии и (или) устранения последствий аварии на централизованных системах холодного водоснабжения;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.1.</w:t>
      </w:r>
      <w:r w:rsidRPr="004D2B8C">
        <w:rPr>
          <w:sz w:val="18"/>
          <w:szCs w:val="18"/>
        </w:rPr>
        <w:t>2</w:t>
      </w:r>
      <w:r w:rsidR="00B96FA5" w:rsidRPr="004D2B8C">
        <w:rPr>
          <w:sz w:val="18"/>
          <w:szCs w:val="18"/>
        </w:rPr>
        <w:t xml:space="preserve">. При </w:t>
      </w:r>
      <w:r w:rsidR="00063F71" w:rsidRPr="004D2B8C">
        <w:rPr>
          <w:sz w:val="18"/>
          <w:szCs w:val="18"/>
        </w:rPr>
        <w:t xml:space="preserve">необходимости увеличения подачи воды к местам возникновения пожаров.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 xml:space="preserve">.2. </w:t>
      </w:r>
      <w:proofErr w:type="gramStart"/>
      <w:r w:rsidR="00063F71" w:rsidRPr="004D2B8C">
        <w:rPr>
          <w:sz w:val="18"/>
          <w:szCs w:val="18"/>
        </w:rPr>
        <w:t>Организация в течение 1 (одних) суток со дня временного прекращения или ограничения холодного водоснабжения уведомляет о таком прекращении или ограничении Абонента, орган местного самоуправления поселения,</w:t>
      </w:r>
      <w:r w:rsidRPr="004D2B8C">
        <w:rPr>
          <w:sz w:val="18"/>
          <w:szCs w:val="18"/>
        </w:rPr>
        <w:t xml:space="preserve"> городского округа, а также: </w:t>
      </w:r>
      <w:r w:rsidR="00063F71" w:rsidRPr="004D2B8C">
        <w:rPr>
          <w:sz w:val="18"/>
          <w:szCs w:val="18"/>
        </w:rPr>
        <w:t xml:space="preserve">территориальный орган федерального органа исполнительной власти, осуществляющего федеральный государственный санитарно-эпидемиологический надзор;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безопасности. </w:t>
      </w:r>
      <w:proofErr w:type="gramEnd"/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 xml:space="preserve">. Организация вправе прекратить или ограничить холодное водоснабжение, предварительно уведомив, не менее чем за 1 (одни) сутки до планируемого прекращения или ограничения, лиц, уведомление которых предусмотрено пунктом </w:t>
      </w: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 xml:space="preserve">.2. настоящего договора, в следующих случаях: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1</w:t>
      </w:r>
      <w:r w:rsidR="00063F71" w:rsidRPr="004D2B8C">
        <w:rPr>
          <w:sz w:val="18"/>
          <w:szCs w:val="18"/>
        </w:rPr>
        <w:t xml:space="preserve">. </w:t>
      </w:r>
      <w:r w:rsidR="00B96FA5" w:rsidRPr="004D2B8C">
        <w:rPr>
          <w:sz w:val="18"/>
          <w:szCs w:val="18"/>
        </w:rPr>
        <w:t xml:space="preserve">Самовольного </w:t>
      </w:r>
      <w:r w:rsidR="00063F71" w:rsidRPr="004D2B8C">
        <w:rPr>
          <w:sz w:val="18"/>
          <w:szCs w:val="18"/>
        </w:rPr>
        <w:t xml:space="preserve">присоединения и (или) пользования Абонентом системами холодного водоснабжения;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2</w:t>
      </w:r>
      <w:r w:rsidR="00063F71" w:rsidRPr="004D2B8C">
        <w:rPr>
          <w:sz w:val="18"/>
          <w:szCs w:val="18"/>
        </w:rPr>
        <w:t xml:space="preserve"> </w:t>
      </w:r>
      <w:r w:rsidR="00B96FA5" w:rsidRPr="004D2B8C">
        <w:rPr>
          <w:sz w:val="18"/>
          <w:szCs w:val="18"/>
        </w:rPr>
        <w:t xml:space="preserve">Аварийного </w:t>
      </w:r>
      <w:r w:rsidR="00063F71" w:rsidRPr="004D2B8C">
        <w:rPr>
          <w:sz w:val="18"/>
          <w:szCs w:val="18"/>
        </w:rPr>
        <w:t xml:space="preserve">состояния водопроводных Абонента или организации, осуществляющей эксплуатацию водопроводных сетей;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 xml:space="preserve">. </w:t>
      </w:r>
      <w:r w:rsidR="00B96FA5" w:rsidRPr="004D2B8C">
        <w:rPr>
          <w:sz w:val="18"/>
          <w:szCs w:val="18"/>
        </w:rPr>
        <w:t xml:space="preserve">Проведения </w:t>
      </w:r>
      <w:r w:rsidR="00063F71" w:rsidRPr="004D2B8C">
        <w:rPr>
          <w:sz w:val="18"/>
          <w:szCs w:val="18"/>
        </w:rPr>
        <w:t xml:space="preserve">планово-предупредительного ремонта;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4</w:t>
      </w:r>
      <w:r w:rsidR="00063F71" w:rsidRPr="004D2B8C">
        <w:rPr>
          <w:sz w:val="18"/>
          <w:szCs w:val="18"/>
        </w:rPr>
        <w:t xml:space="preserve">. </w:t>
      </w:r>
      <w:r w:rsidR="00B96FA5" w:rsidRPr="004D2B8C">
        <w:rPr>
          <w:sz w:val="18"/>
          <w:szCs w:val="18"/>
        </w:rPr>
        <w:t xml:space="preserve">Наличия </w:t>
      </w:r>
      <w:r w:rsidR="00063F71" w:rsidRPr="004D2B8C">
        <w:rPr>
          <w:sz w:val="18"/>
          <w:szCs w:val="18"/>
        </w:rPr>
        <w:t xml:space="preserve">у Абонента задолженности по оплате по настоящему договору за два расчетных период и более; 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5</w:t>
      </w:r>
      <w:r w:rsidR="00063F71" w:rsidRPr="004D2B8C">
        <w:rPr>
          <w:sz w:val="18"/>
          <w:szCs w:val="18"/>
        </w:rPr>
        <w:t xml:space="preserve">. </w:t>
      </w:r>
      <w:r w:rsidR="00B96FA5" w:rsidRPr="004D2B8C">
        <w:rPr>
          <w:sz w:val="18"/>
          <w:szCs w:val="18"/>
        </w:rPr>
        <w:t xml:space="preserve">Воспрепятствования </w:t>
      </w:r>
      <w:r w:rsidR="00063F71" w:rsidRPr="004D2B8C">
        <w:rPr>
          <w:sz w:val="18"/>
          <w:szCs w:val="18"/>
        </w:rPr>
        <w:t>Абонентом допуску (</w:t>
      </w:r>
      <w:proofErr w:type="spellStart"/>
      <w:r w:rsidR="00063F71" w:rsidRPr="004D2B8C">
        <w:rPr>
          <w:sz w:val="18"/>
          <w:szCs w:val="18"/>
        </w:rPr>
        <w:t>недопуск</w:t>
      </w:r>
      <w:proofErr w:type="spellEnd"/>
      <w:r w:rsidR="00063F71" w:rsidRPr="004D2B8C">
        <w:rPr>
          <w:sz w:val="18"/>
          <w:szCs w:val="18"/>
        </w:rPr>
        <w:t>) представителей Организации или по ее указанию представителей иной организации к приборам учета (узлам учета) Абонента для осмотра, контроля, снятия показаний</w:t>
      </w:r>
      <w:r w:rsidR="00B96FA5" w:rsidRPr="004D2B8C">
        <w:rPr>
          <w:sz w:val="18"/>
          <w:szCs w:val="18"/>
        </w:rPr>
        <w:t>;</w:t>
      </w:r>
      <w:r w:rsidR="00063F71" w:rsidRPr="004D2B8C">
        <w:rPr>
          <w:sz w:val="18"/>
          <w:szCs w:val="18"/>
        </w:rPr>
        <w:t xml:space="preserve"> </w:t>
      </w:r>
    </w:p>
    <w:p w:rsidR="00B96FA5" w:rsidRPr="004D2B8C" w:rsidRDefault="00461A88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B96FA5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3</w:t>
      </w:r>
      <w:r w:rsidR="00B96FA5" w:rsidRPr="004D2B8C">
        <w:rPr>
          <w:sz w:val="18"/>
          <w:szCs w:val="18"/>
        </w:rPr>
        <w:t>.6. Наличия у Абонента задолженности по оплате по настоящему договору за два расчетных период и более.</w:t>
      </w:r>
    </w:p>
    <w:p w:rsidR="00461A88" w:rsidRPr="004D2B8C" w:rsidRDefault="00461A88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6.3.7. Воспрепятствования Абонентом допуску (</w:t>
      </w:r>
      <w:proofErr w:type="spellStart"/>
      <w:r w:rsidRPr="004D2B8C">
        <w:rPr>
          <w:sz w:val="18"/>
          <w:szCs w:val="18"/>
        </w:rPr>
        <w:t>недопуск</w:t>
      </w:r>
      <w:proofErr w:type="spellEnd"/>
      <w:r w:rsidRPr="004D2B8C">
        <w:rPr>
          <w:sz w:val="18"/>
          <w:szCs w:val="18"/>
        </w:rPr>
        <w:t xml:space="preserve">) представителей Организации или по ее указанию представителей иной организации к приборам учета (узлам учета) Абонента для осмотра, контроля, снятия показаний.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4</w:t>
      </w:r>
      <w:r w:rsidR="00063F71" w:rsidRPr="004D2B8C">
        <w:rPr>
          <w:sz w:val="18"/>
          <w:szCs w:val="18"/>
        </w:rPr>
        <w:t xml:space="preserve">. Временное прекращение или ограничение холодного водоснабжения Абонента в случаях, предусмотренных пунктами </w:t>
      </w: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 xml:space="preserve">.1. и </w:t>
      </w: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 xml:space="preserve">. настоящего договора осуществляется в следующем порядке: </w:t>
      </w:r>
    </w:p>
    <w:p w:rsidR="00063F71" w:rsidRPr="004D2B8C" w:rsidRDefault="003551B1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="00B96FA5" w:rsidRPr="004D2B8C">
        <w:rPr>
          <w:sz w:val="18"/>
          <w:szCs w:val="18"/>
        </w:rPr>
        <w:t>4</w:t>
      </w:r>
      <w:r w:rsidR="00063F71" w:rsidRPr="004D2B8C">
        <w:rPr>
          <w:sz w:val="18"/>
          <w:szCs w:val="18"/>
        </w:rPr>
        <w:t xml:space="preserve">.1. Установление (выявление) Организацией обстоятельств, указанных в пунктах </w:t>
      </w: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 xml:space="preserve">.1. и </w:t>
      </w:r>
      <w:r w:rsidRPr="004D2B8C">
        <w:rPr>
          <w:sz w:val="18"/>
          <w:szCs w:val="18"/>
        </w:rPr>
        <w:t>6</w:t>
      </w:r>
      <w:r w:rsidR="00063F71" w:rsidRPr="004D2B8C">
        <w:rPr>
          <w:sz w:val="18"/>
          <w:szCs w:val="18"/>
        </w:rPr>
        <w:t>.</w:t>
      </w:r>
      <w:r w:rsidRPr="004D2B8C">
        <w:rPr>
          <w:sz w:val="18"/>
          <w:szCs w:val="18"/>
        </w:rPr>
        <w:t>3</w:t>
      </w:r>
      <w:r w:rsidR="00063F71" w:rsidRPr="004D2B8C">
        <w:rPr>
          <w:sz w:val="18"/>
          <w:szCs w:val="18"/>
        </w:rPr>
        <w:t xml:space="preserve">. настоящего договора; </w:t>
      </w:r>
    </w:p>
    <w:p w:rsidR="00461A88" w:rsidRPr="004D2B8C" w:rsidRDefault="00461A88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 xml:space="preserve">6.4.2. Составление акта, документально подтверждающего действия или бездействие Абонента, которые привели к возникновению случаев, указанных в подпунктах </w:t>
      </w:r>
      <w:r w:rsidR="004D2B8C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1</w:t>
      </w:r>
      <w:r w:rsidRPr="004D2B8C">
        <w:rPr>
          <w:sz w:val="18"/>
          <w:szCs w:val="18"/>
        </w:rPr>
        <w:t xml:space="preserve">, </w:t>
      </w:r>
      <w:r w:rsidR="004D2B8C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2</w:t>
      </w:r>
      <w:r w:rsidRPr="004D2B8C">
        <w:rPr>
          <w:sz w:val="18"/>
          <w:szCs w:val="18"/>
        </w:rPr>
        <w:t xml:space="preserve">., </w:t>
      </w:r>
      <w:r w:rsidR="004D2B8C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 xml:space="preserve">.6., </w:t>
      </w:r>
      <w:r w:rsidR="004D2B8C" w:rsidRPr="004D2B8C">
        <w:rPr>
          <w:sz w:val="18"/>
          <w:szCs w:val="18"/>
        </w:rPr>
        <w:t>6</w:t>
      </w:r>
      <w:r w:rsidRPr="004D2B8C">
        <w:rPr>
          <w:sz w:val="18"/>
          <w:szCs w:val="18"/>
        </w:rPr>
        <w:t>.</w:t>
      </w:r>
      <w:r w:rsidR="004D2B8C" w:rsidRPr="004D2B8C">
        <w:rPr>
          <w:sz w:val="18"/>
          <w:szCs w:val="18"/>
        </w:rPr>
        <w:t>3</w:t>
      </w:r>
      <w:r w:rsidRPr="004D2B8C">
        <w:rPr>
          <w:sz w:val="18"/>
          <w:szCs w:val="18"/>
        </w:rPr>
        <w:t xml:space="preserve">.7. настоящего договора. В акте указываются дата и время его составления, основания введения временного прекращения или ограничения, причины, послужившие основанием для принятия решения о таком прекращении или ограничении, фамилия, инициалы и должность лиц, подписывающих акт; </w:t>
      </w:r>
    </w:p>
    <w:p w:rsidR="00063F71" w:rsidRPr="004D2B8C" w:rsidRDefault="00063F71" w:rsidP="00A14153">
      <w:pPr>
        <w:spacing w:line="240" w:lineRule="auto"/>
        <w:jc w:val="both"/>
        <w:rPr>
          <w:sz w:val="18"/>
          <w:szCs w:val="18"/>
        </w:rPr>
      </w:pPr>
    </w:p>
    <w:p w:rsidR="00063F71" w:rsidRPr="00D67D07" w:rsidRDefault="00B96FA5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7</w:t>
      </w:r>
      <w:r w:rsidR="00063F71" w:rsidRPr="00D67D07">
        <w:rPr>
          <w:sz w:val="18"/>
          <w:szCs w:val="18"/>
        </w:rPr>
        <w:t xml:space="preserve">. Ответственность Сторон </w:t>
      </w:r>
    </w:p>
    <w:p w:rsidR="00063F71" w:rsidRPr="004D2B8C" w:rsidRDefault="00B96FA5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7</w:t>
      </w:r>
      <w:r w:rsidR="00063F71" w:rsidRPr="004D2B8C">
        <w:rPr>
          <w:sz w:val="18"/>
          <w:szCs w:val="18"/>
        </w:rPr>
        <w:t xml:space="preserve">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063F71" w:rsidRPr="004D2B8C" w:rsidRDefault="00063F71" w:rsidP="00A14153">
      <w:pPr>
        <w:spacing w:line="240" w:lineRule="auto"/>
        <w:jc w:val="both"/>
        <w:rPr>
          <w:sz w:val="18"/>
          <w:szCs w:val="18"/>
        </w:rPr>
      </w:pPr>
    </w:p>
    <w:p w:rsidR="00063F71" w:rsidRPr="00D67D07" w:rsidRDefault="00B96FA5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8</w:t>
      </w:r>
      <w:r w:rsidR="00063F71" w:rsidRPr="00D67D07">
        <w:rPr>
          <w:sz w:val="18"/>
          <w:szCs w:val="18"/>
        </w:rPr>
        <w:t xml:space="preserve">. Форс-мажор  </w:t>
      </w:r>
    </w:p>
    <w:p w:rsidR="00063F71" w:rsidRPr="004D2B8C" w:rsidRDefault="00B96FA5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8</w:t>
      </w:r>
      <w:r w:rsidR="00063F71" w:rsidRPr="004D2B8C">
        <w:rPr>
          <w:sz w:val="18"/>
          <w:szCs w:val="18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:rsidR="00063F71" w:rsidRPr="004D2B8C" w:rsidRDefault="00063F71" w:rsidP="00A14153">
      <w:pPr>
        <w:spacing w:line="240" w:lineRule="auto"/>
        <w:jc w:val="both"/>
        <w:rPr>
          <w:sz w:val="18"/>
          <w:szCs w:val="18"/>
        </w:rPr>
      </w:pPr>
    </w:p>
    <w:p w:rsidR="00063F71" w:rsidRPr="00D67D07" w:rsidRDefault="00B96FA5" w:rsidP="00A14153">
      <w:pPr>
        <w:spacing w:line="240" w:lineRule="auto"/>
        <w:ind w:firstLine="851"/>
        <w:jc w:val="both"/>
        <w:rPr>
          <w:sz w:val="18"/>
          <w:szCs w:val="18"/>
        </w:rPr>
      </w:pPr>
      <w:r w:rsidRPr="00D67D07">
        <w:rPr>
          <w:sz w:val="18"/>
          <w:szCs w:val="18"/>
        </w:rPr>
        <w:t>9</w:t>
      </w:r>
      <w:r w:rsidR="00063F71" w:rsidRPr="00D67D07">
        <w:rPr>
          <w:sz w:val="18"/>
          <w:szCs w:val="18"/>
        </w:rPr>
        <w:t xml:space="preserve">. Действие договора </w:t>
      </w:r>
    </w:p>
    <w:p w:rsidR="00063F71" w:rsidRPr="004D2B8C" w:rsidRDefault="00B96FA5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9</w:t>
      </w:r>
      <w:r w:rsidR="00063F71" w:rsidRPr="004D2B8C">
        <w:rPr>
          <w:sz w:val="18"/>
          <w:szCs w:val="18"/>
        </w:rPr>
        <w:t xml:space="preserve">.1. Договор считается заключенным с момента его подписания последней из Сторон, если иное не предусмотрено настоящим договором. </w:t>
      </w:r>
    </w:p>
    <w:p w:rsidR="00063F71" w:rsidRPr="004D2B8C" w:rsidRDefault="00B96FA5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9</w:t>
      </w:r>
      <w:r w:rsidR="00063F71" w:rsidRPr="004D2B8C">
        <w:rPr>
          <w:sz w:val="18"/>
          <w:szCs w:val="18"/>
        </w:rPr>
        <w:t xml:space="preserve">.2. Настоящий договор заключен </w:t>
      </w:r>
      <w:r w:rsidR="00E335F2">
        <w:rPr>
          <w:sz w:val="18"/>
          <w:szCs w:val="18"/>
        </w:rPr>
        <w:t>на срок 12 месяцев.</w:t>
      </w:r>
      <w:r w:rsidR="00063F71" w:rsidRPr="004D2B8C">
        <w:rPr>
          <w:sz w:val="18"/>
          <w:szCs w:val="18"/>
        </w:rPr>
        <w:t xml:space="preserve"> </w:t>
      </w:r>
    </w:p>
    <w:p w:rsidR="00063F71" w:rsidRPr="004D2B8C" w:rsidRDefault="00B96FA5" w:rsidP="00A14153">
      <w:pPr>
        <w:spacing w:line="240" w:lineRule="auto"/>
        <w:jc w:val="both"/>
        <w:rPr>
          <w:sz w:val="18"/>
          <w:szCs w:val="18"/>
        </w:rPr>
      </w:pPr>
      <w:r w:rsidRPr="004D2B8C">
        <w:rPr>
          <w:sz w:val="18"/>
          <w:szCs w:val="18"/>
        </w:rPr>
        <w:t>9</w:t>
      </w:r>
      <w:r w:rsidR="00063F71" w:rsidRPr="004D2B8C">
        <w:rPr>
          <w:sz w:val="18"/>
          <w:szCs w:val="18"/>
        </w:rPr>
        <w:t xml:space="preserve">.3. В случае предусмотренного настоящим договором отказа (полностью или частично) Организации от исполнения настоящего договора в одностороннем порядке, договор считается расторгнутым или измененным.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Федерации. </w:t>
      </w:r>
    </w:p>
    <w:p w:rsidR="00E335F2" w:rsidRDefault="00E335F2" w:rsidP="00E335F2">
      <w:pPr>
        <w:pStyle w:val="a8"/>
        <w:rPr>
          <w:rFonts w:ascii="Times New Roman" w:hAnsi="Times New Roman"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t xml:space="preserve">9.4 </w:t>
      </w:r>
      <w:r w:rsidRPr="00830C2A">
        <w:rPr>
          <w:rFonts w:ascii="Times New Roman" w:hAnsi="Times New Roman"/>
          <w:noProof/>
          <w:sz w:val="18"/>
          <w:szCs w:val="18"/>
          <w:lang w:eastAsia="ru-RU"/>
        </w:rPr>
        <w:t>Договор считается ежегодно продленным на тот же срок, если ни одна из сторон за 30 дней до окончания срока его действия не заявит о его прекращении или изменении, либо о заключении нового договора</w:t>
      </w:r>
    </w:p>
    <w:p w:rsidR="00E335F2" w:rsidRDefault="00E335F2" w:rsidP="00E335F2">
      <w:pPr>
        <w:pStyle w:val="a8"/>
        <w:rPr>
          <w:rFonts w:ascii="Times New Roman" w:hAnsi="Times New Roman"/>
          <w:noProof/>
          <w:sz w:val="18"/>
          <w:szCs w:val="18"/>
          <w:lang w:eastAsia="ru-RU"/>
        </w:rPr>
      </w:pPr>
    </w:p>
    <w:p w:rsidR="00E335F2" w:rsidRDefault="00E335F2" w:rsidP="00E335F2">
      <w:pPr>
        <w:pStyle w:val="a8"/>
        <w:ind w:firstLine="851"/>
        <w:rPr>
          <w:rFonts w:ascii="Times New Roman" w:hAnsi="Times New Roman"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t xml:space="preserve">10. Расчет </w:t>
      </w:r>
      <w:r w:rsidRPr="00830C2A">
        <w:rPr>
          <w:rFonts w:ascii="Times New Roman" w:hAnsi="Times New Roman"/>
          <w:noProof/>
          <w:sz w:val="18"/>
          <w:szCs w:val="18"/>
          <w:lang w:eastAsia="ru-RU"/>
        </w:rPr>
        <w:t>объем</w:t>
      </w:r>
      <w:r>
        <w:rPr>
          <w:rFonts w:ascii="Times New Roman" w:hAnsi="Times New Roman"/>
          <w:noProof/>
          <w:sz w:val="18"/>
          <w:szCs w:val="18"/>
          <w:lang w:eastAsia="ru-RU"/>
        </w:rPr>
        <w:t>а</w:t>
      </w:r>
      <w:r w:rsidRPr="00830C2A">
        <w:rPr>
          <w:rFonts w:ascii="Times New Roman" w:hAnsi="Times New Roman"/>
          <w:noProof/>
          <w:sz w:val="18"/>
          <w:szCs w:val="18"/>
          <w:lang w:eastAsia="ru-RU"/>
        </w:rPr>
        <w:t xml:space="preserve"> услуги по подаче воды</w:t>
      </w:r>
      <w:r>
        <w:rPr>
          <w:noProof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eastAsia="ru-RU"/>
        </w:rPr>
        <w:t>без приборов учета</w:t>
      </w:r>
    </w:p>
    <w:p w:rsidR="00A57B8E" w:rsidRDefault="00A57B8E" w:rsidP="00A14153">
      <w:pPr>
        <w:spacing w:line="240" w:lineRule="auto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8897"/>
        <w:gridCol w:w="354"/>
        <w:gridCol w:w="355"/>
        <w:gridCol w:w="283"/>
        <w:gridCol w:w="284"/>
        <w:gridCol w:w="248"/>
      </w:tblGrid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Население, проживающее в жилых домах, оборудованных водопроводом, без ванн, с раковиной без централизованного водоотведения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Население, проживающее в жилых домах, оборудованных водопроводом, без ванн, с газоснабжением, без централизованного водоотведения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Население, проживающее в жилых домах, с пользованием питьевой водой из водопроводного крана, расположенного на территории участка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Жилые дома с пользованием питьевой водой из водоз</w:t>
            </w:r>
            <w:r>
              <w:rPr>
                <w:sz w:val="18"/>
                <w:szCs w:val="18"/>
              </w:rPr>
              <w:t>а</w:t>
            </w:r>
            <w:r w:rsidRPr="00F4314B">
              <w:rPr>
                <w:sz w:val="18"/>
                <w:szCs w:val="18"/>
              </w:rPr>
              <w:t>борных колонок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 xml:space="preserve">Жилые дома с водопроводом, с ваннами длиной от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F4314B">
                <w:rPr>
                  <w:sz w:val="18"/>
                  <w:szCs w:val="18"/>
                </w:rPr>
                <w:t>1700 мм</w:t>
              </w:r>
            </w:smartTag>
            <w:r w:rsidRPr="00F4314B">
              <w:rPr>
                <w:sz w:val="18"/>
                <w:szCs w:val="18"/>
              </w:rPr>
              <w:t>, оборудованными душами и водонагревателями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коровы молочные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proofErr w:type="gramStart"/>
            <w:r w:rsidRPr="00F4314B">
              <w:rPr>
                <w:sz w:val="18"/>
                <w:szCs w:val="18"/>
              </w:rPr>
              <w:t>КРС (молодняк</w:t>
            </w:r>
            <w:proofErr w:type="gramEnd"/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лошадь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Козы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Овцы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Свиньи на откорме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Куры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Гуси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Утки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Индейки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Кролики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Огород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Сад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Картофель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Цветники</w:t>
            </w:r>
            <w:proofErr w:type="gramStart"/>
            <w:r>
              <w:rPr>
                <w:sz w:val="18"/>
                <w:szCs w:val="20"/>
              </w:rPr>
              <w:t xml:space="preserve"> ,</w:t>
            </w:r>
            <w:proofErr w:type="gramEnd"/>
            <w:r>
              <w:rPr>
                <w:sz w:val="18"/>
                <w:szCs w:val="20"/>
              </w:rPr>
              <w:t xml:space="preserve"> газоны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Расход воды на мытье легковых автомобилей, принадлежащих населению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F4314B">
              <w:rPr>
                <w:sz w:val="18"/>
                <w:szCs w:val="18"/>
              </w:rPr>
              <w:t>Расход воды на мытье мотоциклов, принадлежащих населению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  <w:tr w:rsidR="00E335F2" w:rsidTr="00241AA5">
        <w:tc>
          <w:tcPr>
            <w:tcW w:w="8897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1B6F82">
              <w:rPr>
                <w:sz w:val="18"/>
                <w:szCs w:val="18"/>
              </w:rPr>
              <w:t>Тракторы</w:t>
            </w:r>
          </w:p>
        </w:tc>
        <w:tc>
          <w:tcPr>
            <w:tcW w:w="35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55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248" w:type="dxa"/>
          </w:tcPr>
          <w:p w:rsidR="00E335F2" w:rsidRDefault="00E335F2" w:rsidP="00A14153">
            <w:pPr>
              <w:spacing w:line="240" w:lineRule="auto"/>
              <w:jc w:val="both"/>
              <w:rPr>
                <w:sz w:val="18"/>
                <w:szCs w:val="20"/>
              </w:rPr>
            </w:pPr>
          </w:p>
        </w:tc>
      </w:tr>
    </w:tbl>
    <w:p w:rsidR="00215BBE" w:rsidRDefault="00215BBE" w:rsidP="005035AA">
      <w:pPr>
        <w:spacing w:line="240" w:lineRule="auto"/>
        <w:jc w:val="both"/>
        <w:rPr>
          <w:sz w:val="18"/>
          <w:szCs w:val="20"/>
        </w:rPr>
      </w:pPr>
    </w:p>
    <w:p w:rsidR="00215BBE" w:rsidRDefault="00215BBE" w:rsidP="00215BBE">
      <w:pPr>
        <w:spacing w:line="240" w:lineRule="auto"/>
        <w:ind w:firstLine="851"/>
        <w:jc w:val="both"/>
        <w:rPr>
          <w:sz w:val="18"/>
          <w:szCs w:val="20"/>
        </w:rPr>
      </w:pPr>
    </w:p>
    <w:p w:rsidR="00215BBE" w:rsidRPr="007458F0" w:rsidRDefault="00215BBE" w:rsidP="00215BBE">
      <w:pPr>
        <w:spacing w:line="240" w:lineRule="auto"/>
        <w:ind w:firstLine="851"/>
        <w:jc w:val="both"/>
        <w:rPr>
          <w:sz w:val="18"/>
          <w:szCs w:val="20"/>
        </w:rPr>
      </w:pPr>
      <w:r>
        <w:rPr>
          <w:sz w:val="18"/>
          <w:szCs w:val="20"/>
        </w:rPr>
        <w:t>11</w:t>
      </w:r>
      <w:r w:rsidRPr="007458F0">
        <w:rPr>
          <w:sz w:val="18"/>
          <w:szCs w:val="20"/>
        </w:rPr>
        <w:t>. Юридические адреса сторон</w:t>
      </w:r>
    </w:p>
    <w:p w:rsidR="00215BBE" w:rsidRPr="007458F0" w:rsidRDefault="00215BBE" w:rsidP="00215BBE">
      <w:pPr>
        <w:tabs>
          <w:tab w:val="left" w:pos="6435"/>
        </w:tabs>
        <w:spacing w:line="240" w:lineRule="auto"/>
        <w:ind w:firstLine="851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Исполнитель</w:t>
      </w:r>
      <w:r w:rsidRPr="007458F0">
        <w:rPr>
          <w:sz w:val="18"/>
          <w:szCs w:val="20"/>
        </w:rPr>
        <w:tab/>
        <w:t>Потребитель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 xml:space="preserve">Муниципальное предприятие «Хопер» </w:t>
      </w:r>
      <w:proofErr w:type="spellStart"/>
      <w:r w:rsidRPr="007458F0">
        <w:rPr>
          <w:sz w:val="18"/>
          <w:szCs w:val="20"/>
        </w:rPr>
        <w:t>Слащевского</w:t>
      </w:r>
      <w:proofErr w:type="spellEnd"/>
      <w:r w:rsidRPr="007458F0">
        <w:rPr>
          <w:sz w:val="18"/>
          <w:szCs w:val="20"/>
        </w:rPr>
        <w:t xml:space="preserve"> </w:t>
      </w:r>
      <w:r w:rsidRPr="007458F0">
        <w:rPr>
          <w:sz w:val="18"/>
          <w:szCs w:val="20"/>
        </w:rPr>
        <w:tab/>
        <w:t>Ф.И.О.________________________________________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сельского поселения</w:t>
      </w:r>
      <w:r w:rsidRPr="007458F0">
        <w:rPr>
          <w:sz w:val="18"/>
          <w:szCs w:val="20"/>
        </w:rPr>
        <w:tab/>
        <w:t>Паспорт_______________________________________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ИНН 3424002180 КПП 342401001</w:t>
      </w:r>
      <w:r w:rsidRPr="007458F0">
        <w:rPr>
          <w:sz w:val="18"/>
          <w:szCs w:val="20"/>
        </w:rPr>
        <w:tab/>
      </w:r>
      <w:proofErr w:type="gramStart"/>
      <w:r w:rsidRPr="007458F0">
        <w:rPr>
          <w:sz w:val="18"/>
          <w:szCs w:val="20"/>
        </w:rPr>
        <w:t>Выдан</w:t>
      </w:r>
      <w:proofErr w:type="gramEnd"/>
      <w:r w:rsidRPr="007458F0">
        <w:rPr>
          <w:sz w:val="18"/>
          <w:szCs w:val="20"/>
        </w:rPr>
        <w:t xml:space="preserve"> «___»______________________   __________</w:t>
      </w:r>
      <w:r>
        <w:rPr>
          <w:sz w:val="18"/>
          <w:szCs w:val="20"/>
        </w:rPr>
        <w:t>__</w:t>
      </w:r>
      <w:r w:rsidRPr="007458F0">
        <w:rPr>
          <w:sz w:val="18"/>
          <w:szCs w:val="20"/>
        </w:rPr>
        <w:t>г.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 xml:space="preserve">403420, </w:t>
      </w:r>
      <w:proofErr w:type="gramStart"/>
      <w:r w:rsidRPr="007458F0">
        <w:rPr>
          <w:sz w:val="18"/>
          <w:szCs w:val="20"/>
        </w:rPr>
        <w:t>Волгоградская</w:t>
      </w:r>
      <w:proofErr w:type="gramEnd"/>
      <w:r w:rsidRPr="007458F0">
        <w:rPr>
          <w:sz w:val="18"/>
          <w:szCs w:val="20"/>
        </w:rPr>
        <w:t xml:space="preserve"> обл., </w:t>
      </w:r>
      <w:proofErr w:type="spellStart"/>
      <w:r w:rsidRPr="007458F0">
        <w:rPr>
          <w:sz w:val="18"/>
          <w:szCs w:val="20"/>
        </w:rPr>
        <w:t>Кумылженский</w:t>
      </w:r>
      <w:proofErr w:type="spellEnd"/>
      <w:r w:rsidRPr="007458F0">
        <w:rPr>
          <w:sz w:val="18"/>
          <w:szCs w:val="20"/>
        </w:rPr>
        <w:t xml:space="preserve"> </w:t>
      </w:r>
      <w:proofErr w:type="spellStart"/>
      <w:r w:rsidRPr="007458F0">
        <w:rPr>
          <w:sz w:val="18"/>
          <w:szCs w:val="20"/>
        </w:rPr>
        <w:t>р-он</w:t>
      </w:r>
      <w:proofErr w:type="spellEnd"/>
      <w:r w:rsidRPr="007458F0">
        <w:rPr>
          <w:sz w:val="18"/>
          <w:szCs w:val="20"/>
        </w:rPr>
        <w:t xml:space="preserve">, </w:t>
      </w:r>
      <w:r w:rsidRPr="007458F0">
        <w:rPr>
          <w:sz w:val="18"/>
          <w:szCs w:val="20"/>
        </w:rPr>
        <w:tab/>
        <w:t>Кем__________________________________________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ст. Слащевская, ул. Красноармейская, д. 7</w:t>
      </w:r>
      <w:r w:rsidRPr="007458F0">
        <w:rPr>
          <w:sz w:val="18"/>
          <w:szCs w:val="20"/>
        </w:rPr>
        <w:tab/>
        <w:t>______________________________________________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Тел. (+7 84462) 6-61-61</w:t>
      </w:r>
      <w:r w:rsidRPr="007458F0">
        <w:rPr>
          <w:sz w:val="18"/>
          <w:szCs w:val="20"/>
        </w:rPr>
        <w:tab/>
        <w:t>Адрес регистрации______________________________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jc w:val="both"/>
        <w:rPr>
          <w:sz w:val="18"/>
          <w:szCs w:val="20"/>
        </w:rPr>
      </w:pPr>
      <w:proofErr w:type="spellStart"/>
      <w:proofErr w:type="gramStart"/>
      <w:r w:rsidRPr="007458F0">
        <w:rPr>
          <w:sz w:val="18"/>
          <w:szCs w:val="20"/>
        </w:rPr>
        <w:t>р</w:t>
      </w:r>
      <w:proofErr w:type="spellEnd"/>
      <w:proofErr w:type="gramEnd"/>
      <w:r w:rsidRPr="007458F0">
        <w:rPr>
          <w:sz w:val="18"/>
          <w:szCs w:val="20"/>
        </w:rPr>
        <w:t>/</w:t>
      </w:r>
      <w:proofErr w:type="spellStart"/>
      <w:r w:rsidRPr="007458F0">
        <w:rPr>
          <w:sz w:val="18"/>
          <w:szCs w:val="20"/>
        </w:rPr>
        <w:t>сч</w:t>
      </w:r>
      <w:proofErr w:type="spellEnd"/>
      <w:r w:rsidRPr="007458F0">
        <w:rPr>
          <w:sz w:val="18"/>
          <w:szCs w:val="20"/>
        </w:rPr>
        <w:t xml:space="preserve"> 40702810546240000004</w:t>
      </w:r>
      <w:r w:rsidRPr="007458F0">
        <w:rPr>
          <w:sz w:val="18"/>
          <w:szCs w:val="20"/>
        </w:rPr>
        <w:tab/>
        <w:t>______________________________________________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tabs>
          <w:tab w:val="left" w:pos="5565"/>
        </w:tabs>
        <w:spacing w:line="240" w:lineRule="auto"/>
        <w:ind w:right="141"/>
        <w:jc w:val="both"/>
        <w:rPr>
          <w:sz w:val="18"/>
          <w:szCs w:val="20"/>
        </w:rPr>
      </w:pPr>
      <w:proofErr w:type="gramStart"/>
      <w:r w:rsidRPr="007458F0">
        <w:rPr>
          <w:sz w:val="18"/>
          <w:szCs w:val="20"/>
        </w:rPr>
        <w:t>Волгоградский</w:t>
      </w:r>
      <w:proofErr w:type="gramEnd"/>
      <w:r w:rsidRPr="007458F0">
        <w:rPr>
          <w:sz w:val="18"/>
          <w:szCs w:val="20"/>
        </w:rPr>
        <w:t xml:space="preserve"> РФ ОАО «</w:t>
      </w:r>
      <w:proofErr w:type="spellStart"/>
      <w:r w:rsidRPr="007458F0">
        <w:rPr>
          <w:sz w:val="18"/>
          <w:szCs w:val="20"/>
        </w:rPr>
        <w:t>Россельхозбанк</w:t>
      </w:r>
      <w:proofErr w:type="spellEnd"/>
      <w:r w:rsidRPr="007458F0">
        <w:rPr>
          <w:sz w:val="18"/>
          <w:szCs w:val="20"/>
        </w:rPr>
        <w:t xml:space="preserve">» в г. Волгограде, </w:t>
      </w:r>
      <w:r w:rsidRPr="007458F0">
        <w:rPr>
          <w:sz w:val="18"/>
          <w:szCs w:val="20"/>
        </w:rPr>
        <w:tab/>
        <w:t>Тел. __________________________________________</w:t>
      </w:r>
      <w:r>
        <w:rPr>
          <w:sz w:val="18"/>
          <w:szCs w:val="20"/>
        </w:rPr>
        <w:t>__</w:t>
      </w:r>
    </w:p>
    <w:p w:rsidR="00215BBE" w:rsidRPr="007458F0" w:rsidRDefault="00215BBE" w:rsidP="00215BBE">
      <w:pPr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г. Волгоград</w:t>
      </w:r>
    </w:p>
    <w:p w:rsidR="00215BBE" w:rsidRPr="007458F0" w:rsidRDefault="00215BBE" w:rsidP="00215BBE">
      <w:pPr>
        <w:spacing w:line="240" w:lineRule="auto"/>
        <w:jc w:val="both"/>
        <w:rPr>
          <w:sz w:val="18"/>
          <w:szCs w:val="20"/>
        </w:rPr>
      </w:pPr>
      <w:proofErr w:type="spellStart"/>
      <w:r w:rsidRPr="007458F0">
        <w:rPr>
          <w:sz w:val="18"/>
          <w:szCs w:val="20"/>
        </w:rPr>
        <w:t>Кор</w:t>
      </w:r>
      <w:proofErr w:type="spellEnd"/>
      <w:r w:rsidRPr="007458F0">
        <w:rPr>
          <w:sz w:val="18"/>
          <w:szCs w:val="20"/>
        </w:rPr>
        <w:t>/</w:t>
      </w:r>
      <w:proofErr w:type="spellStart"/>
      <w:r w:rsidRPr="007458F0">
        <w:rPr>
          <w:sz w:val="18"/>
          <w:szCs w:val="20"/>
        </w:rPr>
        <w:t>сч</w:t>
      </w:r>
      <w:proofErr w:type="spellEnd"/>
      <w:r w:rsidRPr="007458F0">
        <w:rPr>
          <w:sz w:val="18"/>
          <w:szCs w:val="20"/>
        </w:rPr>
        <w:t xml:space="preserve"> 30101810900000000863</w:t>
      </w:r>
    </w:p>
    <w:p w:rsidR="00215BBE" w:rsidRDefault="00215BBE" w:rsidP="00215BBE">
      <w:pPr>
        <w:spacing w:line="240" w:lineRule="auto"/>
        <w:jc w:val="both"/>
        <w:rPr>
          <w:sz w:val="18"/>
          <w:szCs w:val="20"/>
        </w:rPr>
      </w:pPr>
      <w:r w:rsidRPr="007458F0">
        <w:rPr>
          <w:sz w:val="18"/>
          <w:szCs w:val="20"/>
        </w:rPr>
        <w:t>БИК 041806863</w:t>
      </w:r>
    </w:p>
    <w:p w:rsidR="00215BBE" w:rsidRPr="007458F0" w:rsidRDefault="00215BBE" w:rsidP="00215BBE">
      <w:pPr>
        <w:spacing w:line="240" w:lineRule="auto"/>
        <w:jc w:val="both"/>
        <w:rPr>
          <w:sz w:val="18"/>
          <w:szCs w:val="20"/>
        </w:rPr>
      </w:pPr>
    </w:p>
    <w:p w:rsidR="00215BBE" w:rsidRPr="007458F0" w:rsidRDefault="00215BBE" w:rsidP="00215BBE">
      <w:pPr>
        <w:spacing w:line="240" w:lineRule="auto"/>
        <w:jc w:val="both"/>
        <w:rPr>
          <w:sz w:val="18"/>
          <w:szCs w:val="20"/>
        </w:rPr>
      </w:pPr>
    </w:p>
    <w:p w:rsidR="00215BBE" w:rsidRDefault="00215BBE" w:rsidP="00215BBE">
      <w:pPr>
        <w:spacing w:line="240" w:lineRule="auto"/>
        <w:jc w:val="both"/>
        <w:rPr>
          <w:sz w:val="18"/>
          <w:szCs w:val="20"/>
        </w:rPr>
      </w:pPr>
    </w:p>
    <w:p w:rsidR="00215BBE" w:rsidRDefault="00215BBE" w:rsidP="00215BBE">
      <w:pPr>
        <w:tabs>
          <w:tab w:val="left" w:pos="5640"/>
        </w:tabs>
        <w:spacing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Директор ________________        Никулин И.В.</w:t>
      </w:r>
      <w:r>
        <w:rPr>
          <w:sz w:val="18"/>
          <w:szCs w:val="20"/>
        </w:rPr>
        <w:tab/>
        <w:t>__________________       __________________________</w:t>
      </w:r>
    </w:p>
    <w:p w:rsidR="00815931" w:rsidRDefault="00215BBE" w:rsidP="00215BBE">
      <w:pPr>
        <w:spacing w:line="240" w:lineRule="auto"/>
        <w:ind w:firstLine="851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(подпись)</w:t>
      </w:r>
      <w:r>
        <w:rPr>
          <w:sz w:val="18"/>
          <w:szCs w:val="20"/>
        </w:rPr>
        <w:tab/>
        <w:t>(расшифровка подписи)</w:t>
      </w:r>
      <w:r>
        <w:rPr>
          <w:sz w:val="18"/>
          <w:szCs w:val="20"/>
        </w:rPr>
        <w:tab/>
        <w:t xml:space="preserve">                                        (подпись)</w:t>
      </w:r>
      <w:r>
        <w:rPr>
          <w:sz w:val="18"/>
          <w:szCs w:val="20"/>
        </w:rPr>
        <w:tab/>
        <w:t xml:space="preserve">       (расшифровка подписи</w:t>
      </w:r>
      <w:proofErr w:type="gramStart"/>
      <w:r>
        <w:rPr>
          <w:sz w:val="18"/>
          <w:szCs w:val="20"/>
        </w:rPr>
        <w:t xml:space="preserve"> )</w:t>
      </w:r>
      <w:proofErr w:type="gramEnd"/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p w:rsidR="00815931" w:rsidRDefault="00815931" w:rsidP="00A14153">
      <w:pPr>
        <w:spacing w:line="240" w:lineRule="auto"/>
        <w:ind w:firstLine="851"/>
        <w:jc w:val="both"/>
        <w:rPr>
          <w:sz w:val="18"/>
          <w:szCs w:val="20"/>
        </w:rPr>
      </w:pPr>
    </w:p>
    <w:sectPr w:rsidR="00815931" w:rsidSect="00236E32">
      <w:pgSz w:w="11906" w:h="16838"/>
      <w:pgMar w:top="39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19" w:rsidRDefault="00C42619" w:rsidP="00A757FD">
      <w:pPr>
        <w:spacing w:line="240" w:lineRule="auto"/>
      </w:pPr>
      <w:r>
        <w:separator/>
      </w:r>
    </w:p>
  </w:endnote>
  <w:endnote w:type="continuationSeparator" w:id="1">
    <w:p w:rsidR="00C42619" w:rsidRDefault="00C42619" w:rsidP="00A7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19" w:rsidRDefault="00C42619" w:rsidP="00A757FD">
      <w:pPr>
        <w:spacing w:line="240" w:lineRule="auto"/>
      </w:pPr>
      <w:r>
        <w:separator/>
      </w:r>
    </w:p>
  </w:footnote>
  <w:footnote w:type="continuationSeparator" w:id="1">
    <w:p w:rsidR="00C42619" w:rsidRDefault="00C42619" w:rsidP="00A757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1E"/>
    <w:rsid w:val="00063F71"/>
    <w:rsid w:val="001E1BF5"/>
    <w:rsid w:val="002122EB"/>
    <w:rsid w:val="00215BBE"/>
    <w:rsid w:val="00236E32"/>
    <w:rsid w:val="003551B1"/>
    <w:rsid w:val="00461A88"/>
    <w:rsid w:val="004D2B8C"/>
    <w:rsid w:val="005035AA"/>
    <w:rsid w:val="005D5B68"/>
    <w:rsid w:val="0064501E"/>
    <w:rsid w:val="00655575"/>
    <w:rsid w:val="007458F0"/>
    <w:rsid w:val="00815931"/>
    <w:rsid w:val="00896E62"/>
    <w:rsid w:val="00982CD5"/>
    <w:rsid w:val="00A14153"/>
    <w:rsid w:val="00A57B8E"/>
    <w:rsid w:val="00A757FD"/>
    <w:rsid w:val="00A83D8D"/>
    <w:rsid w:val="00AD24C0"/>
    <w:rsid w:val="00B42834"/>
    <w:rsid w:val="00B96FA5"/>
    <w:rsid w:val="00BD3A94"/>
    <w:rsid w:val="00C42619"/>
    <w:rsid w:val="00CD5927"/>
    <w:rsid w:val="00D67D07"/>
    <w:rsid w:val="00D76D51"/>
    <w:rsid w:val="00DA3FF1"/>
    <w:rsid w:val="00E335F2"/>
    <w:rsid w:val="00EE1798"/>
    <w:rsid w:val="00F34480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1E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7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7FD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57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57FD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1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335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B3D8-BE86-4A46-A225-D6A99C0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10</cp:revision>
  <cp:lastPrinted>2014-07-09T18:48:00Z</cp:lastPrinted>
  <dcterms:created xsi:type="dcterms:W3CDTF">2014-07-08T13:32:00Z</dcterms:created>
  <dcterms:modified xsi:type="dcterms:W3CDTF">2014-10-29T11:56:00Z</dcterms:modified>
</cp:coreProperties>
</file>